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20" w:rsidRDefault="00BE10C8" w:rsidP="00963FF7">
      <w:pPr>
        <w:spacing w:before="150" w:after="450" w:line="360" w:lineRule="auto"/>
        <w:jc w:val="center"/>
        <w:outlineLvl w:val="0"/>
        <w:rPr>
          <w:rFonts w:ascii="Times New Roman" w:eastAsia="Times New Roman" w:hAnsi="Times New Roman" w:cs="Times New Roman"/>
          <w:color w:val="333333"/>
          <w:kern w:val="36"/>
          <w:sz w:val="48"/>
          <w:szCs w:val="48"/>
          <w:lang w:eastAsia="ru-RU"/>
        </w:rPr>
      </w:pPr>
      <w:r w:rsidRPr="00662420">
        <w:rPr>
          <w:rFonts w:ascii="Times New Roman" w:eastAsia="Times New Roman" w:hAnsi="Times New Roman" w:cs="Times New Roman"/>
          <w:color w:val="333333"/>
          <w:kern w:val="36"/>
          <w:sz w:val="48"/>
          <w:szCs w:val="48"/>
          <w:lang w:eastAsia="ru-RU"/>
        </w:rPr>
        <w:t>Просодическая сторона речи</w:t>
      </w:r>
    </w:p>
    <w:p w:rsidR="00BE10C8" w:rsidRPr="00662420" w:rsidRDefault="00BE10C8" w:rsidP="00963FF7">
      <w:pPr>
        <w:spacing w:before="150" w:after="450" w:line="360" w:lineRule="auto"/>
        <w:jc w:val="center"/>
        <w:outlineLvl w:val="0"/>
        <w:rPr>
          <w:rFonts w:ascii="Times New Roman" w:eastAsia="Times New Roman" w:hAnsi="Times New Roman" w:cs="Times New Roman"/>
          <w:color w:val="333333"/>
          <w:kern w:val="36"/>
          <w:sz w:val="48"/>
          <w:szCs w:val="48"/>
          <w:lang w:eastAsia="ru-RU"/>
        </w:rPr>
      </w:pPr>
      <w:r w:rsidRPr="00662420">
        <w:rPr>
          <w:rFonts w:ascii="Times New Roman" w:eastAsia="Times New Roman" w:hAnsi="Times New Roman" w:cs="Times New Roman"/>
          <w:color w:val="333333"/>
          <w:kern w:val="36"/>
          <w:sz w:val="48"/>
          <w:szCs w:val="48"/>
          <w:lang w:eastAsia="ru-RU"/>
        </w:rPr>
        <w:t xml:space="preserve"> и работа над формированием внятности речи </w:t>
      </w:r>
      <w:r w:rsidR="00662420">
        <w:rPr>
          <w:rFonts w:ascii="Times New Roman" w:eastAsia="Times New Roman" w:hAnsi="Times New Roman" w:cs="Times New Roman"/>
          <w:color w:val="333333"/>
          <w:kern w:val="36"/>
          <w:sz w:val="48"/>
          <w:szCs w:val="48"/>
          <w:lang w:eastAsia="ru-RU"/>
        </w:rPr>
        <w:t>детей, имеющих общее недоразвитие речи.</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Просодика – сложный комплекс элементов, включающий ритм, темп, тембр и логическое ударение, служащий на уровне предложения для выражения различных синтаксических значений и категорий, а также экспрессии и эмоций.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Выделенные структурные компоненты просодической стороны речи у детей дошкольного возраста с дизартрией имеет свои особенности, а именно:</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xml:space="preserve">• речевое дыхание чаще всего </w:t>
      </w:r>
      <w:proofErr w:type="spellStart"/>
      <w:r w:rsidRPr="00963FF7">
        <w:rPr>
          <w:rFonts w:ascii="Times New Roman" w:eastAsia="Times New Roman" w:hAnsi="Times New Roman" w:cs="Times New Roman"/>
          <w:color w:val="333333"/>
          <w:sz w:val="28"/>
          <w:szCs w:val="28"/>
          <w:lang w:eastAsia="ru-RU"/>
        </w:rPr>
        <w:t>верхнеключичное</w:t>
      </w:r>
      <w:proofErr w:type="spellEnd"/>
      <w:r w:rsidRPr="00963FF7">
        <w:rPr>
          <w:rFonts w:ascii="Times New Roman" w:eastAsia="Times New Roman" w:hAnsi="Times New Roman" w:cs="Times New Roman"/>
          <w:color w:val="333333"/>
          <w:sz w:val="28"/>
          <w:szCs w:val="28"/>
          <w:lang w:eastAsia="ru-RU"/>
        </w:rPr>
        <w:t>;</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речевой выдох ослаблен, короткий;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речь монотонна, маловыразительна;</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темп речи замедленный или ускоренный;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ритм нарушен при восприятии или воспроизведении;</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голосовые модуляции недостаточны или отсутствуют;</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голос либо тихий, либо чрезмерно громкий;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тембр чаще низкий;</w:t>
      </w:r>
    </w:p>
    <w:p w:rsidR="00BE10C8" w:rsidRPr="00B531F3" w:rsidRDefault="00BE10C8" w:rsidP="00963FF7">
      <w:pPr>
        <w:spacing w:before="225" w:after="225" w:line="360" w:lineRule="auto"/>
        <w:rPr>
          <w:rFonts w:ascii="Times New Roman" w:eastAsia="Times New Roman" w:hAnsi="Times New Roman" w:cs="Times New Roman"/>
          <w:b/>
          <w:color w:val="333333"/>
          <w:sz w:val="28"/>
          <w:szCs w:val="28"/>
          <w:lang w:eastAsia="ru-RU"/>
        </w:rPr>
      </w:pPr>
      <w:r w:rsidRPr="00B531F3">
        <w:rPr>
          <w:rFonts w:ascii="Times New Roman" w:eastAsia="Times New Roman" w:hAnsi="Times New Roman" w:cs="Times New Roman"/>
          <w:b/>
          <w:color w:val="333333"/>
          <w:sz w:val="28"/>
          <w:szCs w:val="28"/>
          <w:lang w:eastAsia="ru-RU"/>
        </w:rPr>
        <w:t>Формирование просодической стороны речи целесообразно проводить в три этапа, ежедневно в форме подгрупповых и индивидуальных занятий.</w:t>
      </w:r>
    </w:p>
    <w:p w:rsidR="00D64CE0" w:rsidRDefault="00D64CE0" w:rsidP="00963FF7">
      <w:pPr>
        <w:spacing w:before="225" w:after="225" w:line="360" w:lineRule="auto"/>
        <w:rPr>
          <w:rFonts w:ascii="Times New Roman" w:eastAsia="Times New Roman" w:hAnsi="Times New Roman" w:cs="Times New Roman"/>
          <w:color w:val="333333"/>
          <w:sz w:val="28"/>
          <w:szCs w:val="28"/>
          <w:lang w:eastAsia="ru-RU"/>
        </w:rPr>
      </w:pPr>
    </w:p>
    <w:p w:rsidR="00D64CE0" w:rsidRDefault="00D64CE0" w:rsidP="00963FF7">
      <w:pPr>
        <w:spacing w:before="225" w:after="225" w:line="360" w:lineRule="auto"/>
        <w:rPr>
          <w:rFonts w:ascii="Times New Roman" w:eastAsia="Times New Roman" w:hAnsi="Times New Roman" w:cs="Times New Roman"/>
          <w:color w:val="333333"/>
          <w:sz w:val="28"/>
          <w:szCs w:val="28"/>
          <w:lang w:eastAsia="ru-RU"/>
        </w:rPr>
      </w:pPr>
    </w:p>
    <w:p w:rsidR="00BE10C8" w:rsidRPr="00D64CE0" w:rsidRDefault="00BE10C8" w:rsidP="00D64CE0">
      <w:pPr>
        <w:spacing w:before="225" w:after="225" w:line="360" w:lineRule="auto"/>
        <w:jc w:val="center"/>
        <w:rPr>
          <w:rFonts w:ascii="Times New Roman" w:eastAsia="Times New Roman" w:hAnsi="Times New Roman" w:cs="Times New Roman"/>
          <w:b/>
          <w:color w:val="333333"/>
          <w:sz w:val="36"/>
          <w:szCs w:val="36"/>
          <w:lang w:eastAsia="ru-RU"/>
        </w:rPr>
      </w:pPr>
      <w:r w:rsidRPr="00D64CE0">
        <w:rPr>
          <w:rFonts w:ascii="Times New Roman" w:eastAsia="Times New Roman" w:hAnsi="Times New Roman" w:cs="Times New Roman"/>
          <w:b/>
          <w:color w:val="333333"/>
          <w:sz w:val="36"/>
          <w:szCs w:val="36"/>
          <w:lang w:eastAsia="ru-RU"/>
        </w:rPr>
        <w:lastRenderedPageBreak/>
        <w:t>Этапы формирования просодической стороны речи у детей дошкольного возраста с дизартрией.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1 этап Подготовительный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1. Работа над речевым дыханием.</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2. Работа над голосом.</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3. Формирование ритмической организации речи.</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4. Формирование темповой организации речи.</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2 этап Основной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1. Формирование общих представлений об интонации.</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2. Знакомство с повествовательной интонацией.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3. Знакомство с вопросительной интонацией.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4. Знакомство с восклицательной интонацией.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5. Дифференциация интонационной структуры предложения.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3 этап Заключительный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1. Работа над интонацией повествовательного предложения.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2. Работа над интонацией вопросительного предложения.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3. Работа над интонацией восклицательного предложения.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4. Дифференциация интонационной структуры предложения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1. Работа над речевым дыханием</w:t>
      </w:r>
    </w:p>
    <w:p w:rsidR="00D64CE0" w:rsidRDefault="00D64CE0" w:rsidP="00963FF7">
      <w:pPr>
        <w:spacing w:before="225" w:after="225" w:line="360" w:lineRule="auto"/>
        <w:rPr>
          <w:rFonts w:ascii="Times New Roman" w:eastAsia="Times New Roman" w:hAnsi="Times New Roman" w:cs="Times New Roman"/>
          <w:color w:val="333333"/>
          <w:sz w:val="28"/>
          <w:szCs w:val="28"/>
          <w:lang w:eastAsia="ru-RU"/>
        </w:rPr>
      </w:pPr>
    </w:p>
    <w:p w:rsidR="00D64CE0" w:rsidRDefault="00D64CE0" w:rsidP="00963FF7">
      <w:pPr>
        <w:spacing w:before="225" w:after="225" w:line="360" w:lineRule="auto"/>
        <w:rPr>
          <w:rFonts w:ascii="Times New Roman" w:eastAsia="Times New Roman" w:hAnsi="Times New Roman" w:cs="Times New Roman"/>
          <w:color w:val="333333"/>
          <w:sz w:val="28"/>
          <w:szCs w:val="28"/>
          <w:lang w:eastAsia="ru-RU"/>
        </w:rPr>
      </w:pPr>
    </w:p>
    <w:p w:rsidR="00D64CE0" w:rsidRDefault="00D64CE0" w:rsidP="00963FF7">
      <w:pPr>
        <w:spacing w:before="225" w:after="225" w:line="360" w:lineRule="auto"/>
        <w:rPr>
          <w:rFonts w:ascii="Times New Roman" w:eastAsia="Times New Roman" w:hAnsi="Times New Roman" w:cs="Times New Roman"/>
          <w:color w:val="333333"/>
          <w:sz w:val="28"/>
          <w:szCs w:val="28"/>
          <w:lang w:eastAsia="ru-RU"/>
        </w:rPr>
      </w:pPr>
    </w:p>
    <w:p w:rsidR="00BE10C8" w:rsidRPr="00D64CE0" w:rsidRDefault="00BE10C8" w:rsidP="00D64CE0">
      <w:pPr>
        <w:spacing w:before="225" w:after="225" w:line="360" w:lineRule="auto"/>
        <w:jc w:val="center"/>
        <w:rPr>
          <w:rFonts w:ascii="Times New Roman" w:eastAsia="Times New Roman" w:hAnsi="Times New Roman" w:cs="Times New Roman"/>
          <w:b/>
          <w:color w:val="333333"/>
          <w:sz w:val="28"/>
          <w:szCs w:val="28"/>
          <w:lang w:eastAsia="ru-RU"/>
        </w:rPr>
      </w:pPr>
      <w:r w:rsidRPr="00D64CE0">
        <w:rPr>
          <w:rFonts w:ascii="Times New Roman" w:eastAsia="Times New Roman" w:hAnsi="Times New Roman" w:cs="Times New Roman"/>
          <w:b/>
          <w:color w:val="333333"/>
          <w:sz w:val="28"/>
          <w:szCs w:val="28"/>
          <w:lang w:eastAsia="ru-RU"/>
        </w:rPr>
        <w:lastRenderedPageBreak/>
        <w:t>ПОСТАНОВКА НИЖНЕ-РЕБЕРНОГО ДИАФРАГМАЛЬНОГО ДЫХАНИЯ.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proofErr w:type="spellStart"/>
      <w:r w:rsidRPr="00963FF7">
        <w:rPr>
          <w:rFonts w:ascii="Times New Roman" w:eastAsia="Times New Roman" w:hAnsi="Times New Roman" w:cs="Times New Roman"/>
          <w:color w:val="333333"/>
          <w:sz w:val="28"/>
          <w:szCs w:val="28"/>
          <w:lang w:eastAsia="ru-RU"/>
        </w:rPr>
        <w:t>Нижне-реберное</w:t>
      </w:r>
      <w:proofErr w:type="spellEnd"/>
      <w:r w:rsidRPr="00963FF7">
        <w:rPr>
          <w:rFonts w:ascii="Times New Roman" w:eastAsia="Times New Roman" w:hAnsi="Times New Roman" w:cs="Times New Roman"/>
          <w:color w:val="333333"/>
          <w:sz w:val="28"/>
          <w:szCs w:val="28"/>
          <w:lang w:eastAsia="ru-RU"/>
        </w:rPr>
        <w:t xml:space="preserve"> диафрагмальное дыхание не утомляет ребёнка, создаёт длительную, плотную и управляемую струю воздуха. Постановка осуществляется с помощью следующего упражнения.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Упражнение. «ШАРИК»</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Представим, что мы надуваем воздушный шар. Положите руку на живот. Надуваем живот так, будто это большой воздушный шар, Тогда мышцы живота напрягаются. Это сильное напряжение неприятно! Не будем надувать большой шар. Надуем живот спокойно, как будто у нас маленький шарик. Сделаем спокойный вдох животом так, чтобы рукой почувствовать небольшое напряжение мышц Плечи нельзя поднимать.</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Вдохнуть! Выдохнуть! Мышцы живота расслабились, стали мягкими. Теперь можно сделать новый вдох свободный, ненапряжённый! Делайте как 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Следует повторять 3 раза. Контроль движений брюшного пресса и нижних рёбер сбоку рукой применять и далее.</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Началом неречевого и речевого дыхания считается выдох, после которого следует пауза. Пауза регулирует степень вдоха. Вдох делается без напряжения и усилий бесшумно и быстро, без форсированности; от наполнения легких воздухом во время вдоха отмечается движение стенки живота и нижних рёбер грудной клетки вперёд и в стороны. При выдохе они постепенно занимают своё исходное положение. При выдохе нужно стремиться к очень медленному и равномерному (6-! 5 секунд – зависит от тренированности) удалению воздуха. И снова выдерживается достаточная пауза. Это упражнение повторяется до тех пор, пока не устранится ошибочное положение на вдохе: подъём грудной клетки вве</w:t>
      </w:r>
      <w:proofErr w:type="gramStart"/>
      <w:r w:rsidRPr="00963FF7">
        <w:rPr>
          <w:rFonts w:ascii="Times New Roman" w:eastAsia="Times New Roman" w:hAnsi="Times New Roman" w:cs="Times New Roman"/>
          <w:color w:val="333333"/>
          <w:sz w:val="28"/>
          <w:szCs w:val="28"/>
          <w:lang w:eastAsia="ru-RU"/>
        </w:rPr>
        <w:t>рх с вт</w:t>
      </w:r>
      <w:proofErr w:type="gramEnd"/>
      <w:r w:rsidRPr="00963FF7">
        <w:rPr>
          <w:rFonts w:ascii="Times New Roman" w:eastAsia="Times New Roman" w:hAnsi="Times New Roman" w:cs="Times New Roman"/>
          <w:color w:val="333333"/>
          <w:sz w:val="28"/>
          <w:szCs w:val="28"/>
          <w:lang w:eastAsia="ru-RU"/>
        </w:rPr>
        <w:t>ягиванием живота внутрь.</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Ребёнку, находящемуся в положении лёжа, кладут на живот в область диафрагмы лёгкую игрушку. (Инструкция: "посмотри на игрушку, как она поднимается, когда ты делаешь вдох, и опускается, когда ты делаешь выдох».)</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2. Развитие голоса:</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xml:space="preserve">Игры и упражнения на расширение </w:t>
      </w:r>
      <w:proofErr w:type="spellStart"/>
      <w:r w:rsidRPr="00963FF7">
        <w:rPr>
          <w:rFonts w:ascii="Times New Roman" w:eastAsia="Times New Roman" w:hAnsi="Times New Roman" w:cs="Times New Roman"/>
          <w:color w:val="333333"/>
          <w:sz w:val="28"/>
          <w:szCs w:val="28"/>
          <w:lang w:eastAsia="ru-RU"/>
        </w:rPr>
        <w:t>звуковысотного</w:t>
      </w:r>
      <w:proofErr w:type="spellEnd"/>
      <w:r w:rsidRPr="00963FF7">
        <w:rPr>
          <w:rFonts w:ascii="Times New Roman" w:eastAsia="Times New Roman" w:hAnsi="Times New Roman" w:cs="Times New Roman"/>
          <w:color w:val="333333"/>
          <w:sz w:val="28"/>
          <w:szCs w:val="28"/>
          <w:lang w:eastAsia="ru-RU"/>
        </w:rPr>
        <w:t xml:space="preserve"> диапазона.</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lastRenderedPageBreak/>
        <w:t>1 упражнение.</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Произнеси звук (Ж, с разной степенью высоты, подражая жужжанию большого шмеля (низко) и маленькой пчелки (высоко)</w:t>
      </w:r>
      <w:proofErr w:type="gramStart"/>
      <w:r w:rsidRPr="00963FF7">
        <w:rPr>
          <w:rFonts w:ascii="Times New Roman" w:eastAsia="Times New Roman" w:hAnsi="Times New Roman" w:cs="Times New Roman"/>
          <w:color w:val="333333"/>
          <w:sz w:val="28"/>
          <w:szCs w:val="28"/>
          <w:lang w:eastAsia="ru-RU"/>
        </w:rPr>
        <w:t xml:space="preserve"> .</w:t>
      </w:r>
      <w:proofErr w:type="gramEnd"/>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2 упражнение.</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xml:space="preserve">Вспомните, как говорили в сказке «Три медведя» Михайло </w:t>
      </w:r>
      <w:proofErr w:type="spellStart"/>
      <w:r w:rsidRPr="00963FF7">
        <w:rPr>
          <w:rFonts w:ascii="Times New Roman" w:eastAsia="Times New Roman" w:hAnsi="Times New Roman" w:cs="Times New Roman"/>
          <w:color w:val="333333"/>
          <w:sz w:val="28"/>
          <w:szCs w:val="28"/>
          <w:lang w:eastAsia="ru-RU"/>
        </w:rPr>
        <w:t>Иваныч</w:t>
      </w:r>
      <w:proofErr w:type="spellEnd"/>
      <w:r w:rsidRPr="00963FF7">
        <w:rPr>
          <w:rFonts w:ascii="Times New Roman" w:eastAsia="Times New Roman" w:hAnsi="Times New Roman" w:cs="Times New Roman"/>
          <w:color w:val="333333"/>
          <w:sz w:val="28"/>
          <w:szCs w:val="28"/>
          <w:lang w:eastAsia="ru-RU"/>
        </w:rPr>
        <w:t xml:space="preserve">, Настасья Петровна и Мишутка. Какой по высоте голос был у каждого? Произнеси фразу «Кто сидел на моем стуле и сдвинул его с места? » голосом Михайло </w:t>
      </w:r>
      <w:proofErr w:type="spellStart"/>
      <w:r w:rsidRPr="00963FF7">
        <w:rPr>
          <w:rFonts w:ascii="Times New Roman" w:eastAsia="Times New Roman" w:hAnsi="Times New Roman" w:cs="Times New Roman"/>
          <w:color w:val="333333"/>
          <w:sz w:val="28"/>
          <w:szCs w:val="28"/>
          <w:lang w:eastAsia="ru-RU"/>
        </w:rPr>
        <w:t>Иваныча</w:t>
      </w:r>
      <w:proofErr w:type="spellEnd"/>
      <w:r w:rsidRPr="00963FF7">
        <w:rPr>
          <w:rFonts w:ascii="Times New Roman" w:eastAsia="Times New Roman" w:hAnsi="Times New Roman" w:cs="Times New Roman"/>
          <w:color w:val="333333"/>
          <w:sz w:val="28"/>
          <w:szCs w:val="28"/>
          <w:lang w:eastAsia="ru-RU"/>
        </w:rPr>
        <w:t>, Настасьи Петровны и Мишутки.</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3 упражнение.</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Повышение и понижение голоса при произнесении гласных звуков (с опорой на движения руки и графические изображения)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Упражнения на развитие силы голоса.</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1 упражнение «Гудок паровоза».</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Изобразим голосом гудок паровоза: «</w:t>
      </w:r>
      <w:proofErr w:type="spellStart"/>
      <w:r w:rsidRPr="00963FF7">
        <w:rPr>
          <w:rFonts w:ascii="Times New Roman" w:eastAsia="Times New Roman" w:hAnsi="Times New Roman" w:cs="Times New Roman"/>
          <w:color w:val="333333"/>
          <w:sz w:val="28"/>
          <w:szCs w:val="28"/>
          <w:lang w:eastAsia="ru-RU"/>
        </w:rPr>
        <w:t>Ту-ту-ту-ту</w:t>
      </w:r>
      <w:proofErr w:type="spellEnd"/>
      <w:r w:rsidRPr="00963FF7">
        <w:rPr>
          <w:rFonts w:ascii="Times New Roman" w:eastAsia="Times New Roman" w:hAnsi="Times New Roman" w:cs="Times New Roman"/>
          <w:color w:val="333333"/>
          <w:sz w:val="28"/>
          <w:szCs w:val="28"/>
          <w:lang w:eastAsia="ru-RU"/>
        </w:rPr>
        <w:t xml:space="preserve">». Сначала произносим очень тихо, как будто паровоз еще очень далеко, </w:t>
      </w:r>
      <w:proofErr w:type="gramStart"/>
      <w:r w:rsidRPr="00963FF7">
        <w:rPr>
          <w:rFonts w:ascii="Times New Roman" w:eastAsia="Times New Roman" w:hAnsi="Times New Roman" w:cs="Times New Roman"/>
          <w:color w:val="333333"/>
          <w:sz w:val="28"/>
          <w:szCs w:val="28"/>
          <w:lang w:eastAsia="ru-RU"/>
        </w:rPr>
        <w:t>потом громче</w:t>
      </w:r>
      <w:proofErr w:type="gramEnd"/>
      <w:r w:rsidRPr="00963FF7">
        <w:rPr>
          <w:rFonts w:ascii="Times New Roman" w:eastAsia="Times New Roman" w:hAnsi="Times New Roman" w:cs="Times New Roman"/>
          <w:color w:val="333333"/>
          <w:sz w:val="28"/>
          <w:szCs w:val="28"/>
          <w:lang w:eastAsia="ru-RU"/>
        </w:rPr>
        <w:t>, еще громче, очень громко, а затем голос слабеет, как будто паровоз удаляется.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2 упражнение.</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Усиление голоса (беззвучная артикуляция - шепот - тихо - громко)</w:t>
      </w:r>
      <w:proofErr w:type="gramStart"/>
      <w:r w:rsidRPr="00963FF7">
        <w:rPr>
          <w:rFonts w:ascii="Times New Roman" w:eastAsia="Times New Roman" w:hAnsi="Times New Roman" w:cs="Times New Roman"/>
          <w:color w:val="333333"/>
          <w:sz w:val="28"/>
          <w:szCs w:val="28"/>
          <w:lang w:eastAsia="ru-RU"/>
        </w:rPr>
        <w:t xml:space="preserve"> :</w:t>
      </w:r>
      <w:proofErr w:type="gramEnd"/>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ОООО</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АААА</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xml:space="preserve">АУИ </w:t>
      </w:r>
      <w:proofErr w:type="spellStart"/>
      <w:r w:rsidRPr="00963FF7">
        <w:rPr>
          <w:rFonts w:ascii="Times New Roman" w:eastAsia="Times New Roman" w:hAnsi="Times New Roman" w:cs="Times New Roman"/>
          <w:color w:val="333333"/>
          <w:sz w:val="28"/>
          <w:szCs w:val="28"/>
          <w:lang w:eastAsia="ru-RU"/>
        </w:rPr>
        <w:t>АУИ</w:t>
      </w:r>
      <w:proofErr w:type="spellEnd"/>
      <w:r w:rsidRPr="00963FF7">
        <w:rPr>
          <w:rFonts w:ascii="Times New Roman" w:eastAsia="Times New Roman" w:hAnsi="Times New Roman" w:cs="Times New Roman"/>
          <w:color w:val="333333"/>
          <w:sz w:val="28"/>
          <w:szCs w:val="28"/>
          <w:lang w:eastAsia="ru-RU"/>
        </w:rPr>
        <w:t xml:space="preserve"> </w:t>
      </w:r>
      <w:proofErr w:type="spellStart"/>
      <w:r w:rsidRPr="00963FF7">
        <w:rPr>
          <w:rFonts w:ascii="Times New Roman" w:eastAsia="Times New Roman" w:hAnsi="Times New Roman" w:cs="Times New Roman"/>
          <w:color w:val="333333"/>
          <w:sz w:val="28"/>
          <w:szCs w:val="28"/>
          <w:lang w:eastAsia="ru-RU"/>
        </w:rPr>
        <w:t>АУИ</w:t>
      </w:r>
      <w:proofErr w:type="spellEnd"/>
      <w:r w:rsidRPr="00963FF7">
        <w:rPr>
          <w:rFonts w:ascii="Times New Roman" w:eastAsia="Times New Roman" w:hAnsi="Times New Roman" w:cs="Times New Roman"/>
          <w:color w:val="333333"/>
          <w:sz w:val="28"/>
          <w:szCs w:val="28"/>
          <w:lang w:eastAsia="ru-RU"/>
        </w:rPr>
        <w:t xml:space="preserve"> </w:t>
      </w:r>
      <w:proofErr w:type="spellStart"/>
      <w:r w:rsidRPr="00963FF7">
        <w:rPr>
          <w:rFonts w:ascii="Times New Roman" w:eastAsia="Times New Roman" w:hAnsi="Times New Roman" w:cs="Times New Roman"/>
          <w:color w:val="333333"/>
          <w:sz w:val="28"/>
          <w:szCs w:val="28"/>
          <w:lang w:eastAsia="ru-RU"/>
        </w:rPr>
        <w:t>АУИ</w:t>
      </w:r>
      <w:proofErr w:type="spellEnd"/>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3 упражнение.</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Ослабление голоса (громко - тихо - шепот - беззвучная артикуляция)</w:t>
      </w:r>
      <w:proofErr w:type="gramStart"/>
      <w:r w:rsidRPr="00963FF7">
        <w:rPr>
          <w:rFonts w:ascii="Times New Roman" w:eastAsia="Times New Roman" w:hAnsi="Times New Roman" w:cs="Times New Roman"/>
          <w:color w:val="333333"/>
          <w:sz w:val="28"/>
          <w:szCs w:val="28"/>
          <w:lang w:eastAsia="ru-RU"/>
        </w:rPr>
        <w:t xml:space="preserve"> :</w:t>
      </w:r>
      <w:proofErr w:type="gramEnd"/>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proofErr w:type="spellStart"/>
      <w:r w:rsidRPr="00963FF7">
        <w:rPr>
          <w:rFonts w:ascii="Times New Roman" w:eastAsia="Times New Roman" w:hAnsi="Times New Roman" w:cs="Times New Roman"/>
          <w:color w:val="333333"/>
          <w:sz w:val="28"/>
          <w:szCs w:val="28"/>
          <w:lang w:eastAsia="ru-RU"/>
        </w:rPr>
        <w:t>УУУу</w:t>
      </w:r>
      <w:proofErr w:type="spellEnd"/>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proofErr w:type="spellStart"/>
      <w:r w:rsidRPr="00963FF7">
        <w:rPr>
          <w:rFonts w:ascii="Times New Roman" w:eastAsia="Times New Roman" w:hAnsi="Times New Roman" w:cs="Times New Roman"/>
          <w:color w:val="333333"/>
          <w:sz w:val="28"/>
          <w:szCs w:val="28"/>
          <w:lang w:eastAsia="ru-RU"/>
        </w:rPr>
        <w:lastRenderedPageBreak/>
        <w:t>ЖЖЖж</w:t>
      </w:r>
      <w:proofErr w:type="spellEnd"/>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xml:space="preserve">ABA </w:t>
      </w:r>
      <w:proofErr w:type="spellStart"/>
      <w:r w:rsidRPr="00963FF7">
        <w:rPr>
          <w:rFonts w:ascii="Times New Roman" w:eastAsia="Times New Roman" w:hAnsi="Times New Roman" w:cs="Times New Roman"/>
          <w:color w:val="333333"/>
          <w:sz w:val="28"/>
          <w:szCs w:val="28"/>
          <w:lang w:eastAsia="ru-RU"/>
        </w:rPr>
        <w:t>ABA</w:t>
      </w:r>
      <w:proofErr w:type="spellEnd"/>
      <w:r w:rsidRPr="00963FF7">
        <w:rPr>
          <w:rFonts w:ascii="Times New Roman" w:eastAsia="Times New Roman" w:hAnsi="Times New Roman" w:cs="Times New Roman"/>
          <w:color w:val="333333"/>
          <w:sz w:val="28"/>
          <w:szCs w:val="28"/>
          <w:lang w:eastAsia="ru-RU"/>
        </w:rPr>
        <w:t xml:space="preserve"> </w:t>
      </w:r>
      <w:proofErr w:type="spellStart"/>
      <w:r w:rsidRPr="00963FF7">
        <w:rPr>
          <w:rFonts w:ascii="Times New Roman" w:eastAsia="Times New Roman" w:hAnsi="Times New Roman" w:cs="Times New Roman"/>
          <w:color w:val="333333"/>
          <w:sz w:val="28"/>
          <w:szCs w:val="28"/>
          <w:lang w:eastAsia="ru-RU"/>
        </w:rPr>
        <w:t>ABA</w:t>
      </w:r>
      <w:proofErr w:type="spellEnd"/>
      <w:r w:rsidRPr="00963FF7">
        <w:rPr>
          <w:rFonts w:ascii="Times New Roman" w:eastAsia="Times New Roman" w:hAnsi="Times New Roman" w:cs="Times New Roman"/>
          <w:color w:val="333333"/>
          <w:sz w:val="28"/>
          <w:szCs w:val="28"/>
          <w:lang w:eastAsia="ru-RU"/>
        </w:rPr>
        <w:t xml:space="preserve"> </w:t>
      </w:r>
      <w:proofErr w:type="spellStart"/>
      <w:r w:rsidRPr="00963FF7">
        <w:rPr>
          <w:rFonts w:ascii="Times New Roman" w:eastAsia="Times New Roman" w:hAnsi="Times New Roman" w:cs="Times New Roman"/>
          <w:color w:val="333333"/>
          <w:sz w:val="28"/>
          <w:szCs w:val="28"/>
          <w:lang w:eastAsia="ru-RU"/>
        </w:rPr>
        <w:t>ава</w:t>
      </w:r>
      <w:proofErr w:type="spellEnd"/>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Упражнения на выработку умения управлять темпом речи.</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Произнесите следующие предложения в нужном темпе:</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Как медленно вертится колесо!</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Помогите, человек тонет!</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Как долго тянется зима!</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Скорей бежим домой!</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Игры и упражнения на опознавание, различение, характеристику и воспроизведение тембра голоса.</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Игра «Узнай по голосу»</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xml:space="preserve">Дети становятся в круг. Водящий стоит в середине круга с закрытыми глазами. </w:t>
      </w:r>
      <w:proofErr w:type="gramStart"/>
      <w:r w:rsidRPr="00963FF7">
        <w:rPr>
          <w:rFonts w:ascii="Times New Roman" w:eastAsia="Times New Roman" w:hAnsi="Times New Roman" w:cs="Times New Roman"/>
          <w:color w:val="333333"/>
          <w:sz w:val="28"/>
          <w:szCs w:val="28"/>
          <w:lang w:eastAsia="ru-RU"/>
        </w:rPr>
        <w:t>Играющие</w:t>
      </w:r>
      <w:proofErr w:type="gramEnd"/>
      <w:r w:rsidRPr="00963FF7">
        <w:rPr>
          <w:rFonts w:ascii="Times New Roman" w:eastAsia="Times New Roman" w:hAnsi="Times New Roman" w:cs="Times New Roman"/>
          <w:color w:val="333333"/>
          <w:sz w:val="28"/>
          <w:szCs w:val="28"/>
          <w:lang w:eastAsia="ru-RU"/>
        </w:rPr>
        <w:t xml:space="preserve"> начинают двигаться по кругу подскоками. С остановкой музыки дети останавливаются, и один из них (по выбору педагога) должен громко сказать: «Ты загадку отгадай, кто позвал тебя, узнай! »</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Водящий с завязанными глазами должен назвать по имени того, кто это сказал. Если он правильно угадывает, его место занимает тот, кого он узнал по голосу.</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Упражнения на постановку логического ударения и выделение пауз</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упражнение</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Последовательно меняя логическое ударение в вопросительном предложении, предлагаем детям ответить. Проследим, изменится ответ?</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Ты завтра встречаешь сестру? – Да, я.</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Ты завтра встречаешь сестру? – Да, завтра.</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Ты завтра встречаешь сестру? – Да, я встречаю.</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lastRenderedPageBreak/>
        <w:t>• Ты завтра встречаешь сестру? – Да, сестру.</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r w:rsidRPr="00963FF7">
        <w:rPr>
          <w:rFonts w:ascii="Times New Roman" w:eastAsia="Times New Roman" w:hAnsi="Times New Roman" w:cs="Times New Roman"/>
          <w:color w:val="333333"/>
          <w:sz w:val="28"/>
          <w:szCs w:val="28"/>
          <w:lang w:eastAsia="ru-RU"/>
        </w:rPr>
        <w:t xml:space="preserve">3. Формирование </w:t>
      </w:r>
      <w:proofErr w:type="spellStart"/>
      <w:r w:rsidRPr="00963FF7">
        <w:rPr>
          <w:rFonts w:ascii="Times New Roman" w:eastAsia="Times New Roman" w:hAnsi="Times New Roman" w:cs="Times New Roman"/>
          <w:color w:val="333333"/>
          <w:sz w:val="28"/>
          <w:szCs w:val="28"/>
          <w:lang w:eastAsia="ru-RU"/>
        </w:rPr>
        <w:t>темпо-ритмической</w:t>
      </w:r>
      <w:proofErr w:type="spellEnd"/>
      <w:r w:rsidRPr="00963FF7">
        <w:rPr>
          <w:rFonts w:ascii="Times New Roman" w:eastAsia="Times New Roman" w:hAnsi="Times New Roman" w:cs="Times New Roman"/>
          <w:color w:val="333333"/>
          <w:sz w:val="28"/>
          <w:szCs w:val="28"/>
          <w:lang w:eastAsia="ru-RU"/>
        </w:rPr>
        <w:t xml:space="preserve"> организации</w:t>
      </w:r>
    </w:p>
    <w:p w:rsidR="00BE10C8" w:rsidRPr="00963FF7" w:rsidRDefault="00BE10C8" w:rsidP="00963FF7">
      <w:pPr>
        <w:spacing w:before="225" w:after="225" w:line="360" w:lineRule="auto"/>
        <w:rPr>
          <w:rFonts w:ascii="Times New Roman" w:eastAsia="Times New Roman" w:hAnsi="Times New Roman" w:cs="Times New Roman"/>
          <w:color w:val="333333"/>
          <w:sz w:val="28"/>
          <w:szCs w:val="28"/>
          <w:lang w:eastAsia="ru-RU"/>
        </w:rPr>
      </w:pPr>
      <w:proofErr w:type="spellStart"/>
      <w:r w:rsidRPr="00963FF7">
        <w:rPr>
          <w:rFonts w:ascii="Times New Roman" w:eastAsia="Times New Roman" w:hAnsi="Times New Roman" w:cs="Times New Roman"/>
          <w:color w:val="333333"/>
          <w:sz w:val="28"/>
          <w:szCs w:val="28"/>
          <w:lang w:eastAsia="ru-RU"/>
        </w:rPr>
        <w:t>Темпо-ритмическая</w:t>
      </w:r>
      <w:proofErr w:type="spellEnd"/>
      <w:r w:rsidRPr="00963FF7">
        <w:rPr>
          <w:rFonts w:ascii="Times New Roman" w:eastAsia="Times New Roman" w:hAnsi="Times New Roman" w:cs="Times New Roman"/>
          <w:color w:val="333333"/>
          <w:sz w:val="28"/>
          <w:szCs w:val="28"/>
          <w:lang w:eastAsia="ru-RU"/>
        </w:rPr>
        <w:t xml:space="preserve"> организация устной речи является тем стержнем, который объединяет и координирует все составляющие устной речи, включая </w:t>
      </w:r>
      <w:proofErr w:type="spellStart"/>
      <w:proofErr w:type="gramStart"/>
      <w:r w:rsidRPr="00963FF7">
        <w:rPr>
          <w:rFonts w:ascii="Times New Roman" w:eastAsia="Times New Roman" w:hAnsi="Times New Roman" w:cs="Times New Roman"/>
          <w:color w:val="333333"/>
          <w:sz w:val="28"/>
          <w:szCs w:val="28"/>
          <w:lang w:eastAsia="ru-RU"/>
        </w:rPr>
        <w:t>лексико</w:t>
      </w:r>
      <w:proofErr w:type="spellEnd"/>
      <w:r w:rsidRPr="00963FF7">
        <w:rPr>
          <w:rFonts w:ascii="Times New Roman" w:eastAsia="Times New Roman" w:hAnsi="Times New Roman" w:cs="Times New Roman"/>
          <w:color w:val="333333"/>
          <w:sz w:val="28"/>
          <w:szCs w:val="28"/>
          <w:lang w:eastAsia="ru-RU"/>
        </w:rPr>
        <w:t>- грамматическое</w:t>
      </w:r>
      <w:proofErr w:type="gramEnd"/>
      <w:r w:rsidRPr="00963FF7">
        <w:rPr>
          <w:rFonts w:ascii="Times New Roman" w:eastAsia="Times New Roman" w:hAnsi="Times New Roman" w:cs="Times New Roman"/>
          <w:color w:val="333333"/>
          <w:sz w:val="28"/>
          <w:szCs w:val="28"/>
          <w:lang w:eastAsia="ru-RU"/>
        </w:rPr>
        <w:t xml:space="preserve"> структурирование, </w:t>
      </w:r>
      <w:proofErr w:type="spellStart"/>
      <w:r w:rsidRPr="00963FF7">
        <w:rPr>
          <w:rFonts w:ascii="Times New Roman" w:eastAsia="Times New Roman" w:hAnsi="Times New Roman" w:cs="Times New Roman"/>
          <w:color w:val="333333"/>
          <w:sz w:val="28"/>
          <w:szCs w:val="28"/>
          <w:lang w:eastAsia="ru-RU"/>
        </w:rPr>
        <w:t>артикуляторно-дыхательную</w:t>
      </w:r>
      <w:proofErr w:type="spellEnd"/>
      <w:r w:rsidRPr="00963FF7">
        <w:rPr>
          <w:rFonts w:ascii="Times New Roman" w:eastAsia="Times New Roman" w:hAnsi="Times New Roman" w:cs="Times New Roman"/>
          <w:color w:val="333333"/>
          <w:sz w:val="28"/>
          <w:szCs w:val="28"/>
          <w:lang w:eastAsia="ru-RU"/>
        </w:rPr>
        <w:t xml:space="preserve"> программу и весь комплекс просодических характеристик.</w:t>
      </w:r>
    </w:p>
    <w:p w:rsidR="00590C3A" w:rsidRPr="00883F27" w:rsidRDefault="00883F27" w:rsidP="00963FF7">
      <w:pPr>
        <w:spacing w:line="360" w:lineRule="auto"/>
        <w:rPr>
          <w:rFonts w:ascii="Times New Roman" w:hAnsi="Times New Roman" w:cs="Times New Roman"/>
          <w:sz w:val="28"/>
          <w:szCs w:val="28"/>
        </w:rPr>
      </w:pPr>
      <w:r w:rsidRPr="00963FF7">
        <w:rPr>
          <w:rFonts w:ascii="Times New Roman" w:eastAsia="Times New Roman" w:hAnsi="Times New Roman" w:cs="Times New Roman"/>
          <w:color w:val="333333"/>
          <w:kern w:val="36"/>
          <w:sz w:val="28"/>
          <w:szCs w:val="28"/>
        </w:rPr>
        <w:t xml:space="preserve">                                                                           </w:t>
      </w:r>
    </w:p>
    <w:sectPr w:rsidR="00590C3A" w:rsidRPr="00883F27" w:rsidSect="00883F27">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3F27"/>
    <w:rsid w:val="00170E46"/>
    <w:rsid w:val="002A2DFD"/>
    <w:rsid w:val="00372D2E"/>
    <w:rsid w:val="00586D31"/>
    <w:rsid w:val="0061777D"/>
    <w:rsid w:val="00662420"/>
    <w:rsid w:val="007E32C3"/>
    <w:rsid w:val="00883F27"/>
    <w:rsid w:val="00963FF7"/>
    <w:rsid w:val="00B531F3"/>
    <w:rsid w:val="00BE10C8"/>
    <w:rsid w:val="00D64CE0"/>
    <w:rsid w:val="00F2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2015-11-01T15:44:00Z</dcterms:created>
  <dcterms:modified xsi:type="dcterms:W3CDTF">2015-11-15T16:49:00Z</dcterms:modified>
</cp:coreProperties>
</file>