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4BC" w:rsidRDefault="00C9276A" w:rsidP="001234BC">
      <w:pPr>
        <w:spacing w:line="360" w:lineRule="auto"/>
        <w:jc w:val="center"/>
        <w:rPr>
          <w:rFonts w:ascii="Times New Roman" w:hAnsi="Times New Roman" w:cs="Times New Roman"/>
          <w:sz w:val="40"/>
          <w:szCs w:val="40"/>
          <w:lang w:eastAsia="ru-RU"/>
        </w:rPr>
      </w:pPr>
      <w:r w:rsidRPr="001234BC">
        <w:rPr>
          <w:rFonts w:ascii="Times New Roman" w:hAnsi="Times New Roman" w:cs="Times New Roman"/>
          <w:sz w:val="40"/>
          <w:szCs w:val="40"/>
          <w:lang w:eastAsia="ru-RU"/>
        </w:rPr>
        <w:t>Произносительная сторона речи детей</w:t>
      </w:r>
    </w:p>
    <w:p w:rsidR="00590C3A" w:rsidRPr="001234BC" w:rsidRDefault="00C9276A" w:rsidP="001234BC">
      <w:pPr>
        <w:spacing w:line="360" w:lineRule="auto"/>
        <w:jc w:val="center"/>
        <w:rPr>
          <w:rFonts w:ascii="Times New Roman" w:hAnsi="Times New Roman" w:cs="Times New Roman"/>
          <w:sz w:val="40"/>
          <w:szCs w:val="40"/>
          <w:lang w:eastAsia="ru-RU"/>
        </w:rPr>
      </w:pPr>
      <w:r w:rsidRPr="001234BC">
        <w:rPr>
          <w:rFonts w:ascii="Times New Roman" w:hAnsi="Times New Roman" w:cs="Times New Roman"/>
          <w:sz w:val="40"/>
          <w:szCs w:val="40"/>
          <w:lang w:eastAsia="ru-RU"/>
        </w:rPr>
        <w:t xml:space="preserve"> с общим </w:t>
      </w:r>
      <w:r w:rsidR="001234BC">
        <w:rPr>
          <w:rFonts w:ascii="Times New Roman" w:hAnsi="Times New Roman" w:cs="Times New Roman"/>
          <w:sz w:val="40"/>
          <w:szCs w:val="40"/>
          <w:lang w:eastAsia="ru-RU"/>
        </w:rPr>
        <w:t>недоразвитием речи</w:t>
      </w:r>
      <w:r w:rsidRPr="001234BC">
        <w:rPr>
          <w:rFonts w:ascii="Times New Roman" w:hAnsi="Times New Roman" w:cs="Times New Roman"/>
          <w:sz w:val="40"/>
          <w:szCs w:val="40"/>
          <w:lang w:eastAsia="ru-RU"/>
        </w:rPr>
        <w:t>.</w:t>
      </w:r>
    </w:p>
    <w:p w:rsidR="005C50AA" w:rsidRPr="001234BC" w:rsidRDefault="005C50AA" w:rsidP="001234BC">
      <w:pPr>
        <w:pStyle w:val="c0"/>
        <w:spacing w:before="0" w:beforeAutospacing="0" w:after="0" w:afterAutospacing="0" w:line="360" w:lineRule="auto"/>
        <w:rPr>
          <w:color w:val="444444"/>
          <w:sz w:val="28"/>
          <w:szCs w:val="28"/>
        </w:rPr>
      </w:pPr>
      <w:r w:rsidRPr="001234BC">
        <w:rPr>
          <w:rStyle w:val="c4"/>
          <w:b/>
          <w:bCs/>
          <w:color w:val="444444"/>
          <w:sz w:val="28"/>
          <w:szCs w:val="28"/>
        </w:rPr>
        <w:t>Современный ребёнок к 4 -5 годам должен овладеть всей системой родного языка: говорить связно; полно излагать свои мысли, легко строя предложения; без труда пересказывать сказки и рассказы. Такой малыш правильно произносит все звуки, легко воспроизводит многосложные слова. Его словарный запас составляет от 4 до 5 тысяч слов.</w:t>
      </w:r>
    </w:p>
    <w:p w:rsidR="005C50AA" w:rsidRPr="001234BC" w:rsidRDefault="005C50AA" w:rsidP="001234BC">
      <w:pPr>
        <w:pStyle w:val="c0"/>
        <w:spacing w:before="0" w:beforeAutospacing="0" w:after="0" w:afterAutospacing="0" w:line="360" w:lineRule="auto"/>
        <w:rPr>
          <w:color w:val="444444"/>
          <w:sz w:val="28"/>
          <w:szCs w:val="28"/>
        </w:rPr>
      </w:pPr>
      <w:r w:rsidRPr="001234BC">
        <w:rPr>
          <w:rStyle w:val="c4"/>
          <w:b/>
          <w:bCs/>
          <w:iCs/>
          <w:color w:val="444444"/>
          <w:sz w:val="28"/>
          <w:szCs w:val="28"/>
        </w:rPr>
        <w:t>Иная картина наблюдается при общем недоразвитии речи.</w:t>
      </w:r>
    </w:p>
    <w:p w:rsidR="005C50AA" w:rsidRPr="001234BC" w:rsidRDefault="005C50AA" w:rsidP="001234BC">
      <w:pPr>
        <w:pStyle w:val="c0"/>
        <w:spacing w:before="0" w:beforeAutospacing="0" w:after="0" w:afterAutospacing="0" w:line="360" w:lineRule="auto"/>
        <w:rPr>
          <w:color w:val="444444"/>
          <w:sz w:val="28"/>
          <w:szCs w:val="28"/>
        </w:rPr>
      </w:pPr>
      <w:r w:rsidRPr="001234BC">
        <w:rPr>
          <w:rStyle w:val="c4"/>
          <w:color w:val="444444"/>
          <w:sz w:val="28"/>
          <w:szCs w:val="28"/>
        </w:rPr>
        <w:t>В теории и практике логопедии под общим нарушениям речи (ОНР) (у детей с нормальным слухом и первично сохранным интеллектом) понимается такая форма речевой патологии, при которой нарушается формирование каждого из компонентов речевой системы: словарного запаса, грамматического строя, звукопроизношения. При этом отмечается нарушение формирования как смысловой, так и произносительной сторон речи.</w:t>
      </w:r>
    </w:p>
    <w:p w:rsidR="005C50AA" w:rsidRPr="001234BC" w:rsidRDefault="005C50AA" w:rsidP="001234BC">
      <w:pPr>
        <w:pStyle w:val="c0"/>
        <w:spacing w:before="0" w:beforeAutospacing="0" w:after="0" w:afterAutospacing="0" w:line="360" w:lineRule="auto"/>
        <w:rPr>
          <w:color w:val="444444"/>
          <w:sz w:val="28"/>
          <w:szCs w:val="28"/>
        </w:rPr>
      </w:pPr>
      <w:r w:rsidRPr="001234BC">
        <w:rPr>
          <w:rStyle w:val="c4"/>
          <w:b/>
          <w:bCs/>
          <w:iCs/>
          <w:color w:val="444444"/>
          <w:sz w:val="28"/>
          <w:szCs w:val="28"/>
        </w:rPr>
        <w:t>Это может быть выражено в разной степени: от полной невозможности соединять слова во фразы или от произнесения вместо слов  отдельных звукоподражательных комплексов (</w:t>
      </w:r>
      <w:proofErr w:type="spellStart"/>
      <w:r w:rsidRPr="001234BC">
        <w:rPr>
          <w:rStyle w:val="c4"/>
          <w:b/>
          <w:bCs/>
          <w:iCs/>
          <w:color w:val="444444"/>
          <w:sz w:val="28"/>
          <w:szCs w:val="28"/>
        </w:rPr>
        <w:t>му</w:t>
      </w:r>
      <w:proofErr w:type="spellEnd"/>
      <w:r w:rsidRPr="001234BC">
        <w:rPr>
          <w:rStyle w:val="c4"/>
          <w:b/>
          <w:bCs/>
          <w:iCs/>
          <w:color w:val="444444"/>
          <w:sz w:val="28"/>
          <w:szCs w:val="28"/>
        </w:rPr>
        <w:t xml:space="preserve"> – </w:t>
      </w:r>
      <w:proofErr w:type="spellStart"/>
      <w:r w:rsidRPr="001234BC">
        <w:rPr>
          <w:rStyle w:val="c4"/>
          <w:b/>
          <w:bCs/>
          <w:iCs/>
          <w:color w:val="444444"/>
          <w:sz w:val="28"/>
          <w:szCs w:val="28"/>
        </w:rPr>
        <w:t>му</w:t>
      </w:r>
      <w:proofErr w:type="spellEnd"/>
      <w:r w:rsidRPr="001234BC">
        <w:rPr>
          <w:rStyle w:val="c4"/>
          <w:b/>
          <w:bCs/>
          <w:iCs/>
          <w:color w:val="444444"/>
          <w:sz w:val="28"/>
          <w:szCs w:val="28"/>
        </w:rPr>
        <w:t xml:space="preserve">, </w:t>
      </w:r>
      <w:proofErr w:type="spellStart"/>
      <w:r w:rsidRPr="001234BC">
        <w:rPr>
          <w:rStyle w:val="c4"/>
          <w:b/>
          <w:bCs/>
          <w:iCs/>
          <w:color w:val="444444"/>
          <w:sz w:val="28"/>
          <w:szCs w:val="28"/>
        </w:rPr>
        <w:t>ав</w:t>
      </w:r>
      <w:proofErr w:type="spellEnd"/>
      <w:r w:rsidRPr="001234BC">
        <w:rPr>
          <w:rStyle w:val="c4"/>
          <w:b/>
          <w:bCs/>
          <w:iCs/>
          <w:color w:val="444444"/>
          <w:sz w:val="28"/>
          <w:szCs w:val="28"/>
        </w:rPr>
        <w:t>, ту – ту) до развёрнутой речи</w:t>
      </w:r>
    </w:p>
    <w:p w:rsidR="005C50AA" w:rsidRPr="001234BC" w:rsidRDefault="005C50AA" w:rsidP="001234BC">
      <w:pPr>
        <w:pStyle w:val="c0"/>
        <w:spacing w:before="0" w:beforeAutospacing="0" w:after="0" w:afterAutospacing="0" w:line="360" w:lineRule="auto"/>
        <w:rPr>
          <w:color w:val="444444"/>
          <w:sz w:val="28"/>
          <w:szCs w:val="28"/>
        </w:rPr>
      </w:pPr>
      <w:r w:rsidRPr="001234BC">
        <w:rPr>
          <w:rStyle w:val="c4"/>
          <w:b/>
          <w:bCs/>
          <w:iCs/>
          <w:color w:val="444444"/>
          <w:sz w:val="28"/>
          <w:szCs w:val="28"/>
        </w:rPr>
        <w:t xml:space="preserve"> с элементами </w:t>
      </w:r>
      <w:proofErr w:type="spellStart"/>
      <w:proofErr w:type="gramStart"/>
      <w:r w:rsidRPr="001234BC">
        <w:rPr>
          <w:rStyle w:val="c4"/>
          <w:b/>
          <w:bCs/>
          <w:iCs/>
          <w:color w:val="444444"/>
          <w:sz w:val="28"/>
          <w:szCs w:val="28"/>
        </w:rPr>
        <w:t>фонетико</w:t>
      </w:r>
      <w:proofErr w:type="spellEnd"/>
      <w:r w:rsidRPr="001234BC">
        <w:rPr>
          <w:rStyle w:val="c4"/>
          <w:b/>
          <w:bCs/>
          <w:iCs/>
          <w:color w:val="444444"/>
          <w:sz w:val="28"/>
          <w:szCs w:val="28"/>
        </w:rPr>
        <w:t xml:space="preserve"> – фонематического</w:t>
      </w:r>
      <w:proofErr w:type="gramEnd"/>
      <w:r w:rsidRPr="001234BC">
        <w:rPr>
          <w:rStyle w:val="c4"/>
          <w:b/>
          <w:bCs/>
          <w:iCs/>
          <w:color w:val="444444"/>
          <w:sz w:val="28"/>
          <w:szCs w:val="28"/>
        </w:rPr>
        <w:t xml:space="preserve"> и </w:t>
      </w:r>
      <w:proofErr w:type="spellStart"/>
      <w:r w:rsidRPr="001234BC">
        <w:rPr>
          <w:rStyle w:val="c4"/>
          <w:b/>
          <w:bCs/>
          <w:iCs/>
          <w:color w:val="444444"/>
          <w:sz w:val="28"/>
          <w:szCs w:val="28"/>
        </w:rPr>
        <w:t>лексико</w:t>
      </w:r>
      <w:proofErr w:type="spellEnd"/>
      <w:r w:rsidRPr="001234BC">
        <w:rPr>
          <w:rStyle w:val="c4"/>
          <w:b/>
          <w:bCs/>
          <w:iCs/>
          <w:color w:val="444444"/>
          <w:sz w:val="28"/>
          <w:szCs w:val="28"/>
        </w:rPr>
        <w:t xml:space="preserve"> – грамматического несовершенства. Но в любом случае нарушение касается всех компонентов языковой системы: фонетики, лексики и грамматики. Отсюда и название дефекта – Общее недоразвитие речи.</w:t>
      </w:r>
    </w:p>
    <w:p w:rsidR="005C50AA" w:rsidRPr="00574F7F" w:rsidRDefault="005C50AA" w:rsidP="00574F7F">
      <w:pPr>
        <w:pStyle w:val="c0"/>
        <w:spacing w:before="0" w:beforeAutospacing="0" w:after="0" w:afterAutospacing="0" w:line="360" w:lineRule="auto"/>
        <w:jc w:val="center"/>
        <w:rPr>
          <w:color w:val="444444"/>
          <w:sz w:val="40"/>
          <w:szCs w:val="40"/>
        </w:rPr>
      </w:pPr>
      <w:r w:rsidRPr="00574F7F">
        <w:rPr>
          <w:rStyle w:val="c2"/>
          <w:b/>
          <w:bCs/>
          <w:iCs/>
          <w:color w:val="444444"/>
          <w:sz w:val="40"/>
          <w:szCs w:val="40"/>
          <w:u w:val="single"/>
        </w:rPr>
        <w:t>Причины речевых расстройств у детей:</w:t>
      </w:r>
    </w:p>
    <w:p w:rsidR="005C50AA" w:rsidRPr="001234BC" w:rsidRDefault="005C50AA" w:rsidP="001234BC">
      <w:pPr>
        <w:pStyle w:val="c0"/>
        <w:spacing w:before="0" w:beforeAutospacing="0" w:after="0" w:afterAutospacing="0" w:line="360" w:lineRule="auto"/>
        <w:rPr>
          <w:color w:val="444444"/>
          <w:sz w:val="28"/>
          <w:szCs w:val="28"/>
        </w:rPr>
      </w:pPr>
      <w:r w:rsidRPr="001234BC">
        <w:rPr>
          <w:rStyle w:val="c2"/>
          <w:b/>
          <w:bCs/>
          <w:color w:val="444444"/>
          <w:sz w:val="28"/>
          <w:szCs w:val="28"/>
          <w:u w:val="single"/>
        </w:rPr>
        <w:t>Внешние:</w:t>
      </w:r>
    </w:p>
    <w:p w:rsidR="005C50AA" w:rsidRPr="001234BC" w:rsidRDefault="005C50AA" w:rsidP="001234BC">
      <w:pPr>
        <w:pStyle w:val="c0"/>
        <w:spacing w:before="0" w:beforeAutospacing="0" w:after="0" w:afterAutospacing="0" w:line="360" w:lineRule="auto"/>
        <w:rPr>
          <w:color w:val="444444"/>
          <w:sz w:val="28"/>
          <w:szCs w:val="28"/>
        </w:rPr>
      </w:pPr>
      <w:r w:rsidRPr="001234BC">
        <w:rPr>
          <w:rStyle w:val="c4"/>
          <w:color w:val="444444"/>
          <w:sz w:val="28"/>
          <w:szCs w:val="28"/>
        </w:rPr>
        <w:t>- физические (проникающая радиация, электрошок, механические воздействия),</w:t>
      </w:r>
    </w:p>
    <w:p w:rsidR="005C50AA" w:rsidRPr="001234BC" w:rsidRDefault="005C50AA" w:rsidP="001234BC">
      <w:pPr>
        <w:pStyle w:val="c0"/>
        <w:spacing w:before="0" w:beforeAutospacing="0" w:after="0" w:afterAutospacing="0" w:line="360" w:lineRule="auto"/>
        <w:rPr>
          <w:color w:val="444444"/>
          <w:sz w:val="28"/>
          <w:szCs w:val="28"/>
        </w:rPr>
      </w:pPr>
      <w:r w:rsidRPr="001234BC">
        <w:rPr>
          <w:rStyle w:val="c4"/>
          <w:color w:val="444444"/>
          <w:sz w:val="28"/>
          <w:szCs w:val="28"/>
        </w:rPr>
        <w:t>-</w:t>
      </w:r>
      <w:proofErr w:type="gramStart"/>
      <w:r w:rsidRPr="001234BC">
        <w:rPr>
          <w:rStyle w:val="c4"/>
          <w:color w:val="444444"/>
          <w:sz w:val="28"/>
          <w:szCs w:val="28"/>
        </w:rPr>
        <w:t>химические</w:t>
      </w:r>
      <w:proofErr w:type="gramEnd"/>
      <w:r w:rsidRPr="001234BC">
        <w:rPr>
          <w:rStyle w:val="c4"/>
          <w:color w:val="444444"/>
          <w:sz w:val="28"/>
          <w:szCs w:val="28"/>
        </w:rPr>
        <w:t xml:space="preserve"> (алкоголь, </w:t>
      </w:r>
      <w:proofErr w:type="spellStart"/>
      <w:r w:rsidRPr="001234BC">
        <w:rPr>
          <w:rStyle w:val="c4"/>
          <w:color w:val="444444"/>
          <w:sz w:val="28"/>
          <w:szCs w:val="28"/>
        </w:rPr>
        <w:t>табакокурение</w:t>
      </w:r>
      <w:proofErr w:type="spellEnd"/>
      <w:r w:rsidRPr="001234BC">
        <w:rPr>
          <w:rStyle w:val="c4"/>
          <w:color w:val="444444"/>
          <w:sz w:val="28"/>
          <w:szCs w:val="28"/>
        </w:rPr>
        <w:t>, наркомания и т.д.),</w:t>
      </w:r>
    </w:p>
    <w:p w:rsidR="005C50AA" w:rsidRPr="001234BC" w:rsidRDefault="005C50AA" w:rsidP="001234BC">
      <w:pPr>
        <w:pStyle w:val="c0"/>
        <w:spacing w:before="0" w:beforeAutospacing="0" w:after="0" w:afterAutospacing="0" w:line="360" w:lineRule="auto"/>
        <w:rPr>
          <w:color w:val="444444"/>
          <w:sz w:val="28"/>
          <w:szCs w:val="28"/>
        </w:rPr>
      </w:pPr>
      <w:r w:rsidRPr="001234BC">
        <w:rPr>
          <w:rStyle w:val="c4"/>
          <w:color w:val="444444"/>
          <w:sz w:val="28"/>
          <w:szCs w:val="28"/>
        </w:rPr>
        <w:t>-биологические (вирусы, бактерии, токсины насекомых).</w:t>
      </w:r>
    </w:p>
    <w:p w:rsidR="005C50AA" w:rsidRPr="001234BC" w:rsidRDefault="005C50AA" w:rsidP="001234BC">
      <w:pPr>
        <w:pStyle w:val="c0"/>
        <w:spacing w:before="0" w:beforeAutospacing="0" w:after="0" w:afterAutospacing="0" w:line="360" w:lineRule="auto"/>
        <w:rPr>
          <w:color w:val="444444"/>
          <w:sz w:val="28"/>
          <w:szCs w:val="28"/>
        </w:rPr>
      </w:pPr>
      <w:r w:rsidRPr="001234BC">
        <w:rPr>
          <w:rStyle w:val="c2"/>
          <w:b/>
          <w:bCs/>
          <w:color w:val="444444"/>
          <w:sz w:val="28"/>
          <w:szCs w:val="28"/>
          <w:u w:val="single"/>
        </w:rPr>
        <w:t>Внутренние причины:</w:t>
      </w:r>
    </w:p>
    <w:p w:rsidR="005C50AA" w:rsidRPr="001234BC" w:rsidRDefault="005C50AA" w:rsidP="001234BC">
      <w:pPr>
        <w:pStyle w:val="c0"/>
        <w:spacing w:before="0" w:beforeAutospacing="0" w:after="0" w:afterAutospacing="0" w:line="360" w:lineRule="auto"/>
        <w:rPr>
          <w:color w:val="444444"/>
          <w:sz w:val="28"/>
          <w:szCs w:val="28"/>
        </w:rPr>
      </w:pPr>
      <w:r w:rsidRPr="001234BC">
        <w:rPr>
          <w:rStyle w:val="c4"/>
          <w:b/>
          <w:bCs/>
          <w:color w:val="444444"/>
          <w:sz w:val="28"/>
          <w:szCs w:val="28"/>
        </w:rPr>
        <w:t>-</w:t>
      </w:r>
      <w:r w:rsidRPr="001234BC">
        <w:rPr>
          <w:rStyle w:val="apple-converted-space"/>
          <w:b/>
          <w:bCs/>
          <w:color w:val="444444"/>
          <w:sz w:val="28"/>
          <w:szCs w:val="28"/>
        </w:rPr>
        <w:t> </w:t>
      </w:r>
      <w:r w:rsidRPr="001234BC">
        <w:rPr>
          <w:rStyle w:val="c4"/>
          <w:color w:val="444444"/>
          <w:sz w:val="28"/>
          <w:szCs w:val="28"/>
        </w:rPr>
        <w:t>возраст родителей,</w:t>
      </w:r>
    </w:p>
    <w:p w:rsidR="005C50AA" w:rsidRPr="001234BC" w:rsidRDefault="005C50AA" w:rsidP="001234BC">
      <w:pPr>
        <w:pStyle w:val="c0"/>
        <w:spacing w:before="0" w:beforeAutospacing="0" w:after="0" w:afterAutospacing="0" w:line="360" w:lineRule="auto"/>
        <w:rPr>
          <w:color w:val="444444"/>
          <w:sz w:val="28"/>
          <w:szCs w:val="28"/>
        </w:rPr>
      </w:pPr>
      <w:r w:rsidRPr="001234BC">
        <w:rPr>
          <w:rStyle w:val="c4"/>
          <w:color w:val="444444"/>
          <w:sz w:val="28"/>
          <w:szCs w:val="28"/>
        </w:rPr>
        <w:t xml:space="preserve">- </w:t>
      </w:r>
      <w:proofErr w:type="gramStart"/>
      <w:r w:rsidRPr="001234BC">
        <w:rPr>
          <w:rStyle w:val="c4"/>
          <w:color w:val="444444"/>
          <w:sz w:val="28"/>
          <w:szCs w:val="28"/>
        </w:rPr>
        <w:t>гормональные</w:t>
      </w:r>
      <w:proofErr w:type="gramEnd"/>
      <w:r w:rsidRPr="001234BC">
        <w:rPr>
          <w:rStyle w:val="c4"/>
          <w:color w:val="444444"/>
          <w:sz w:val="28"/>
          <w:szCs w:val="28"/>
        </w:rPr>
        <w:t xml:space="preserve"> (иммунологическая несовместимость, резус – фактор),</w:t>
      </w:r>
    </w:p>
    <w:p w:rsidR="005C50AA" w:rsidRPr="001234BC" w:rsidRDefault="005C50AA" w:rsidP="001234BC">
      <w:pPr>
        <w:pStyle w:val="c0"/>
        <w:spacing w:before="0" w:beforeAutospacing="0" w:after="0" w:afterAutospacing="0" w:line="360" w:lineRule="auto"/>
        <w:rPr>
          <w:color w:val="444444"/>
          <w:sz w:val="28"/>
          <w:szCs w:val="28"/>
        </w:rPr>
      </w:pPr>
      <w:r w:rsidRPr="001234BC">
        <w:rPr>
          <w:rStyle w:val="c4"/>
          <w:color w:val="444444"/>
          <w:sz w:val="28"/>
          <w:szCs w:val="28"/>
        </w:rPr>
        <w:t>- наследственная патология.</w:t>
      </w:r>
    </w:p>
    <w:p w:rsidR="005C50AA" w:rsidRPr="001234BC" w:rsidRDefault="005C50AA" w:rsidP="001234BC">
      <w:pPr>
        <w:pStyle w:val="c0"/>
        <w:spacing w:before="0" w:beforeAutospacing="0" w:after="0" w:afterAutospacing="0" w:line="360" w:lineRule="auto"/>
        <w:rPr>
          <w:color w:val="444444"/>
          <w:sz w:val="28"/>
          <w:szCs w:val="28"/>
        </w:rPr>
      </w:pPr>
      <w:r w:rsidRPr="001234BC">
        <w:rPr>
          <w:rStyle w:val="c4"/>
          <w:color w:val="444444"/>
          <w:sz w:val="28"/>
          <w:szCs w:val="28"/>
        </w:rPr>
        <w:lastRenderedPageBreak/>
        <w:t>Семейные формы патологии (могут быть наследственными и ненаследственными, обусловленными укладом или обычаем в семье, наследственной предрасположенностью).      </w:t>
      </w:r>
    </w:p>
    <w:p w:rsidR="005C50AA" w:rsidRPr="001234BC" w:rsidRDefault="005C50AA" w:rsidP="001234BC">
      <w:pPr>
        <w:pStyle w:val="c0"/>
        <w:spacing w:before="0" w:beforeAutospacing="0" w:after="0" w:afterAutospacing="0" w:line="360" w:lineRule="auto"/>
        <w:rPr>
          <w:color w:val="444444"/>
          <w:sz w:val="28"/>
          <w:szCs w:val="28"/>
        </w:rPr>
      </w:pPr>
      <w:r w:rsidRPr="001234BC">
        <w:rPr>
          <w:rStyle w:val="c2"/>
          <w:b/>
          <w:bCs/>
          <w:color w:val="444444"/>
          <w:sz w:val="28"/>
          <w:szCs w:val="28"/>
          <w:u w:val="single"/>
        </w:rPr>
        <w:t>Органические причины:</w:t>
      </w:r>
    </w:p>
    <w:p w:rsidR="005C50AA" w:rsidRPr="001234BC" w:rsidRDefault="005C50AA" w:rsidP="001234BC">
      <w:pPr>
        <w:pStyle w:val="c0"/>
        <w:spacing w:before="0" w:beforeAutospacing="0" w:after="0" w:afterAutospacing="0" w:line="360" w:lineRule="auto"/>
        <w:rPr>
          <w:color w:val="444444"/>
          <w:sz w:val="28"/>
          <w:szCs w:val="28"/>
        </w:rPr>
      </w:pPr>
      <w:r w:rsidRPr="001234BC">
        <w:rPr>
          <w:rStyle w:val="c4"/>
          <w:color w:val="444444"/>
          <w:sz w:val="28"/>
          <w:szCs w:val="28"/>
        </w:rPr>
        <w:t xml:space="preserve">- недоразвитие и поражение головного мозга во внутриутробном периоде, в момент родов (родовые травмы и асфиксии  приводят к </w:t>
      </w:r>
      <w:proofErr w:type="spellStart"/>
      <w:r w:rsidRPr="001234BC">
        <w:rPr>
          <w:rStyle w:val="c4"/>
          <w:color w:val="444444"/>
          <w:sz w:val="28"/>
          <w:szCs w:val="28"/>
        </w:rPr>
        <w:t>внуричерепным</w:t>
      </w:r>
      <w:proofErr w:type="spellEnd"/>
      <w:r w:rsidRPr="001234BC">
        <w:rPr>
          <w:rStyle w:val="c4"/>
          <w:color w:val="444444"/>
          <w:sz w:val="28"/>
          <w:szCs w:val="28"/>
        </w:rPr>
        <w:t xml:space="preserve"> кровоизлияниям и могут захватить речевые зоны головного мозга),  </w:t>
      </w:r>
    </w:p>
    <w:p w:rsidR="005C50AA" w:rsidRPr="001234BC" w:rsidRDefault="005C50AA" w:rsidP="001234BC">
      <w:pPr>
        <w:pStyle w:val="c0"/>
        <w:spacing w:before="0" w:beforeAutospacing="0" w:after="0" w:afterAutospacing="0" w:line="360" w:lineRule="auto"/>
        <w:rPr>
          <w:color w:val="444444"/>
          <w:sz w:val="28"/>
          <w:szCs w:val="28"/>
        </w:rPr>
      </w:pPr>
      <w:proofErr w:type="gramStart"/>
      <w:r w:rsidRPr="001234BC">
        <w:rPr>
          <w:rStyle w:val="c4"/>
          <w:color w:val="444444"/>
          <w:sz w:val="28"/>
          <w:szCs w:val="28"/>
        </w:rPr>
        <w:t>-нарушения периферических органов речи (поражение слуха, расщепление нёба</w:t>
      </w:r>
      <w:proofErr w:type="gramEnd"/>
    </w:p>
    <w:p w:rsidR="005C50AA" w:rsidRPr="001234BC" w:rsidRDefault="005C50AA" w:rsidP="001234BC">
      <w:pPr>
        <w:pStyle w:val="c0"/>
        <w:spacing w:before="0" w:beforeAutospacing="0" w:after="0" w:afterAutospacing="0" w:line="360" w:lineRule="auto"/>
        <w:rPr>
          <w:color w:val="444444"/>
          <w:sz w:val="28"/>
          <w:szCs w:val="28"/>
        </w:rPr>
      </w:pPr>
      <w:r w:rsidRPr="001234BC">
        <w:rPr>
          <w:rStyle w:val="c4"/>
          <w:color w:val="444444"/>
          <w:sz w:val="28"/>
          <w:szCs w:val="28"/>
        </w:rPr>
        <w:t>и т. д.),</w:t>
      </w:r>
    </w:p>
    <w:p w:rsidR="005C50AA" w:rsidRPr="001234BC" w:rsidRDefault="005C50AA" w:rsidP="001234BC">
      <w:pPr>
        <w:pStyle w:val="c0"/>
        <w:spacing w:before="0" w:beforeAutospacing="0" w:after="0" w:afterAutospacing="0" w:line="360" w:lineRule="auto"/>
        <w:rPr>
          <w:color w:val="444444"/>
          <w:sz w:val="28"/>
          <w:szCs w:val="28"/>
        </w:rPr>
      </w:pPr>
      <w:r w:rsidRPr="001234BC">
        <w:rPr>
          <w:rStyle w:val="c4"/>
          <w:color w:val="444444"/>
          <w:sz w:val="28"/>
          <w:szCs w:val="28"/>
        </w:rPr>
        <w:t>- болезни матери: токсикозы, акушерские патологии,</w:t>
      </w:r>
    </w:p>
    <w:p w:rsidR="005C50AA" w:rsidRPr="001234BC" w:rsidRDefault="005C50AA" w:rsidP="001234BC">
      <w:pPr>
        <w:pStyle w:val="c0"/>
        <w:spacing w:before="0" w:beforeAutospacing="0" w:after="0" w:afterAutospacing="0" w:line="360" w:lineRule="auto"/>
        <w:rPr>
          <w:color w:val="444444"/>
          <w:sz w:val="28"/>
          <w:szCs w:val="28"/>
        </w:rPr>
      </w:pPr>
      <w:r w:rsidRPr="001234BC">
        <w:rPr>
          <w:rStyle w:val="c4"/>
          <w:color w:val="444444"/>
          <w:sz w:val="28"/>
          <w:szCs w:val="28"/>
        </w:rPr>
        <w:t xml:space="preserve">- общая физическая </w:t>
      </w:r>
      <w:proofErr w:type="spellStart"/>
      <w:r w:rsidRPr="001234BC">
        <w:rPr>
          <w:rStyle w:val="c4"/>
          <w:color w:val="444444"/>
          <w:sz w:val="28"/>
          <w:szCs w:val="28"/>
        </w:rPr>
        <w:t>ослабленность</w:t>
      </w:r>
      <w:proofErr w:type="spellEnd"/>
      <w:r w:rsidRPr="001234BC">
        <w:rPr>
          <w:rStyle w:val="c4"/>
          <w:color w:val="444444"/>
          <w:sz w:val="28"/>
          <w:szCs w:val="28"/>
        </w:rPr>
        <w:t xml:space="preserve"> ребёнка, внутриутробная патология, заболевания внутренних органов, рахит, нарушение обмена веществ.</w:t>
      </w:r>
    </w:p>
    <w:p w:rsidR="005C50AA" w:rsidRPr="001234BC" w:rsidRDefault="005C50AA" w:rsidP="001234BC">
      <w:pPr>
        <w:pStyle w:val="c0"/>
        <w:spacing w:before="0" w:beforeAutospacing="0" w:after="0" w:afterAutospacing="0" w:line="360" w:lineRule="auto"/>
        <w:rPr>
          <w:color w:val="444444"/>
          <w:sz w:val="28"/>
          <w:szCs w:val="28"/>
        </w:rPr>
      </w:pPr>
      <w:r w:rsidRPr="001234BC">
        <w:rPr>
          <w:rStyle w:val="c2"/>
          <w:b/>
          <w:bCs/>
          <w:color w:val="444444"/>
          <w:sz w:val="28"/>
          <w:szCs w:val="28"/>
          <w:u w:val="single"/>
        </w:rPr>
        <w:t>Социальные условия:</w:t>
      </w:r>
    </w:p>
    <w:p w:rsidR="005C50AA" w:rsidRPr="001234BC" w:rsidRDefault="005C50AA" w:rsidP="001234BC">
      <w:pPr>
        <w:pStyle w:val="c0"/>
        <w:spacing w:before="0" w:beforeAutospacing="0" w:after="0" w:afterAutospacing="0" w:line="360" w:lineRule="auto"/>
        <w:rPr>
          <w:color w:val="444444"/>
          <w:sz w:val="28"/>
          <w:szCs w:val="28"/>
        </w:rPr>
      </w:pPr>
      <w:r w:rsidRPr="001234BC">
        <w:rPr>
          <w:rStyle w:val="c4"/>
          <w:color w:val="444444"/>
          <w:sz w:val="28"/>
          <w:szCs w:val="28"/>
        </w:rPr>
        <w:t xml:space="preserve">- </w:t>
      </w:r>
      <w:proofErr w:type="gramStart"/>
      <w:r w:rsidRPr="001234BC">
        <w:rPr>
          <w:rStyle w:val="c4"/>
          <w:color w:val="444444"/>
          <w:sz w:val="28"/>
          <w:szCs w:val="28"/>
        </w:rPr>
        <w:t>соматическая</w:t>
      </w:r>
      <w:proofErr w:type="gramEnd"/>
      <w:r w:rsidRPr="001234BC">
        <w:rPr>
          <w:rStyle w:val="c4"/>
          <w:color w:val="444444"/>
          <w:sz w:val="28"/>
          <w:szCs w:val="28"/>
        </w:rPr>
        <w:t xml:space="preserve"> </w:t>
      </w:r>
      <w:proofErr w:type="spellStart"/>
      <w:r w:rsidRPr="001234BC">
        <w:rPr>
          <w:rStyle w:val="c4"/>
          <w:color w:val="444444"/>
          <w:sz w:val="28"/>
          <w:szCs w:val="28"/>
        </w:rPr>
        <w:t>ослабленность</w:t>
      </w:r>
      <w:proofErr w:type="spellEnd"/>
      <w:r w:rsidRPr="001234BC">
        <w:rPr>
          <w:rStyle w:val="c4"/>
          <w:color w:val="444444"/>
          <w:sz w:val="28"/>
          <w:szCs w:val="28"/>
        </w:rPr>
        <w:t xml:space="preserve"> ребёнка,</w:t>
      </w:r>
    </w:p>
    <w:p w:rsidR="005C50AA" w:rsidRPr="001234BC" w:rsidRDefault="005C50AA" w:rsidP="001234BC">
      <w:pPr>
        <w:pStyle w:val="c0"/>
        <w:spacing w:before="0" w:beforeAutospacing="0" w:after="0" w:afterAutospacing="0" w:line="360" w:lineRule="auto"/>
        <w:rPr>
          <w:color w:val="444444"/>
          <w:sz w:val="28"/>
          <w:szCs w:val="28"/>
        </w:rPr>
      </w:pPr>
      <w:r w:rsidRPr="001234BC">
        <w:rPr>
          <w:rStyle w:val="c4"/>
          <w:color w:val="444444"/>
          <w:sz w:val="28"/>
          <w:szCs w:val="28"/>
        </w:rPr>
        <w:t> - повышенная нервная возбудимость,</w:t>
      </w:r>
    </w:p>
    <w:p w:rsidR="005C50AA" w:rsidRPr="001234BC" w:rsidRDefault="005C50AA" w:rsidP="001234BC">
      <w:pPr>
        <w:pStyle w:val="c0"/>
        <w:spacing w:before="0" w:beforeAutospacing="0" w:after="0" w:afterAutospacing="0" w:line="360" w:lineRule="auto"/>
        <w:rPr>
          <w:color w:val="444444"/>
          <w:sz w:val="28"/>
          <w:szCs w:val="28"/>
        </w:rPr>
      </w:pPr>
      <w:r w:rsidRPr="001234BC">
        <w:rPr>
          <w:rStyle w:val="c4"/>
          <w:color w:val="444444"/>
          <w:sz w:val="28"/>
          <w:szCs w:val="28"/>
        </w:rPr>
        <w:t xml:space="preserve">- </w:t>
      </w:r>
      <w:proofErr w:type="spellStart"/>
      <w:r w:rsidRPr="001234BC">
        <w:rPr>
          <w:rStyle w:val="c4"/>
          <w:color w:val="444444"/>
          <w:sz w:val="28"/>
          <w:szCs w:val="28"/>
        </w:rPr>
        <w:t>сверхшумная</w:t>
      </w:r>
      <w:proofErr w:type="spellEnd"/>
      <w:r w:rsidRPr="001234BC">
        <w:rPr>
          <w:rStyle w:val="c4"/>
          <w:color w:val="444444"/>
          <w:sz w:val="28"/>
          <w:szCs w:val="28"/>
        </w:rPr>
        <w:t xml:space="preserve"> обстановка,</w:t>
      </w:r>
    </w:p>
    <w:p w:rsidR="005C50AA" w:rsidRPr="001234BC" w:rsidRDefault="005C50AA" w:rsidP="001234BC">
      <w:pPr>
        <w:pStyle w:val="c0"/>
        <w:spacing w:before="0" w:beforeAutospacing="0" w:after="0" w:afterAutospacing="0" w:line="360" w:lineRule="auto"/>
        <w:rPr>
          <w:color w:val="444444"/>
          <w:sz w:val="28"/>
          <w:szCs w:val="28"/>
        </w:rPr>
      </w:pPr>
      <w:r w:rsidRPr="001234BC">
        <w:rPr>
          <w:rStyle w:val="c4"/>
          <w:color w:val="444444"/>
          <w:sz w:val="28"/>
          <w:szCs w:val="28"/>
        </w:rPr>
        <w:t>- подражания,</w:t>
      </w:r>
    </w:p>
    <w:p w:rsidR="005C50AA" w:rsidRPr="001234BC" w:rsidRDefault="005C50AA" w:rsidP="001234BC">
      <w:pPr>
        <w:pStyle w:val="c0"/>
        <w:spacing w:before="0" w:beforeAutospacing="0" w:after="0" w:afterAutospacing="0" w:line="360" w:lineRule="auto"/>
        <w:rPr>
          <w:color w:val="444444"/>
          <w:sz w:val="28"/>
          <w:szCs w:val="28"/>
        </w:rPr>
      </w:pPr>
      <w:r w:rsidRPr="001234BC">
        <w:rPr>
          <w:rStyle w:val="c4"/>
          <w:color w:val="444444"/>
          <w:sz w:val="28"/>
          <w:szCs w:val="28"/>
        </w:rPr>
        <w:t>- двуязычие.</w:t>
      </w:r>
    </w:p>
    <w:p w:rsidR="005C50AA" w:rsidRPr="001234BC" w:rsidRDefault="005C50AA" w:rsidP="001234BC">
      <w:pPr>
        <w:pStyle w:val="c0"/>
        <w:spacing w:before="0" w:beforeAutospacing="0" w:after="0" w:afterAutospacing="0" w:line="360" w:lineRule="auto"/>
        <w:rPr>
          <w:color w:val="444444"/>
          <w:sz w:val="28"/>
          <w:szCs w:val="28"/>
        </w:rPr>
      </w:pPr>
      <w:r w:rsidRPr="001234BC">
        <w:rPr>
          <w:rStyle w:val="c4"/>
          <w:b/>
          <w:bCs/>
          <w:color w:val="444444"/>
          <w:sz w:val="28"/>
          <w:szCs w:val="28"/>
        </w:rPr>
        <w:t xml:space="preserve">Р.Е. Левина выделила три уровня речевого развития, которые отражают типичное состояние </w:t>
      </w:r>
      <w:proofErr w:type="spellStart"/>
      <w:r w:rsidRPr="001234BC">
        <w:rPr>
          <w:rStyle w:val="c4"/>
          <w:b/>
          <w:bCs/>
          <w:color w:val="444444"/>
          <w:sz w:val="28"/>
          <w:szCs w:val="28"/>
        </w:rPr>
        <w:t>компонетов</w:t>
      </w:r>
      <w:proofErr w:type="spellEnd"/>
      <w:r w:rsidRPr="001234BC">
        <w:rPr>
          <w:rStyle w:val="c4"/>
          <w:b/>
          <w:bCs/>
          <w:color w:val="444444"/>
          <w:sz w:val="28"/>
          <w:szCs w:val="28"/>
        </w:rPr>
        <w:t xml:space="preserve"> языка у детей с ОНР.</w:t>
      </w:r>
    </w:p>
    <w:p w:rsidR="005C50AA" w:rsidRPr="001234BC" w:rsidRDefault="005C50AA" w:rsidP="001234BC">
      <w:pPr>
        <w:pStyle w:val="c0"/>
        <w:spacing w:before="0" w:beforeAutospacing="0" w:after="0" w:afterAutospacing="0" w:line="360" w:lineRule="auto"/>
        <w:rPr>
          <w:color w:val="444444"/>
          <w:sz w:val="28"/>
          <w:szCs w:val="28"/>
        </w:rPr>
      </w:pPr>
      <w:r w:rsidRPr="001234BC">
        <w:rPr>
          <w:rStyle w:val="c4"/>
          <w:b/>
          <w:bCs/>
          <w:color w:val="444444"/>
          <w:sz w:val="28"/>
          <w:szCs w:val="28"/>
        </w:rPr>
        <w:t>Самый низкий уровень речевого развития у таких малышей –</w:t>
      </w:r>
    </w:p>
    <w:p w:rsidR="005C50AA" w:rsidRPr="001234BC" w:rsidRDefault="005C50AA" w:rsidP="001234BC">
      <w:pPr>
        <w:pStyle w:val="c0"/>
        <w:spacing w:before="0" w:beforeAutospacing="0" w:after="0" w:afterAutospacing="0" w:line="360" w:lineRule="auto"/>
        <w:rPr>
          <w:color w:val="444444"/>
          <w:sz w:val="28"/>
          <w:szCs w:val="28"/>
        </w:rPr>
      </w:pPr>
      <w:r w:rsidRPr="001234BC">
        <w:rPr>
          <w:rStyle w:val="c4"/>
          <w:b/>
          <w:bCs/>
          <w:color w:val="444444"/>
          <w:sz w:val="28"/>
          <w:szCs w:val="28"/>
        </w:rPr>
        <w:t xml:space="preserve">1 – </w:t>
      </w:r>
      <w:proofErr w:type="spellStart"/>
      <w:r w:rsidRPr="001234BC">
        <w:rPr>
          <w:rStyle w:val="c4"/>
          <w:b/>
          <w:bCs/>
          <w:color w:val="444444"/>
          <w:sz w:val="28"/>
          <w:szCs w:val="28"/>
        </w:rPr>
        <w:t>й</w:t>
      </w:r>
      <w:proofErr w:type="spellEnd"/>
      <w:r w:rsidRPr="001234BC">
        <w:rPr>
          <w:rStyle w:val="c4"/>
          <w:b/>
          <w:bCs/>
          <w:color w:val="444444"/>
          <w:sz w:val="28"/>
          <w:szCs w:val="28"/>
        </w:rPr>
        <w:t xml:space="preserve">, самый высокий – 3 – </w:t>
      </w:r>
      <w:proofErr w:type="spellStart"/>
      <w:r w:rsidRPr="001234BC">
        <w:rPr>
          <w:rStyle w:val="c4"/>
          <w:b/>
          <w:bCs/>
          <w:color w:val="444444"/>
          <w:sz w:val="28"/>
          <w:szCs w:val="28"/>
        </w:rPr>
        <w:t>й</w:t>
      </w:r>
      <w:proofErr w:type="spellEnd"/>
      <w:r w:rsidRPr="001234BC">
        <w:rPr>
          <w:rStyle w:val="c4"/>
          <w:b/>
          <w:bCs/>
          <w:color w:val="444444"/>
          <w:sz w:val="28"/>
          <w:szCs w:val="28"/>
        </w:rPr>
        <w:t>.</w:t>
      </w:r>
    </w:p>
    <w:p w:rsidR="005C50AA" w:rsidRPr="001234BC" w:rsidRDefault="005C50AA" w:rsidP="001234BC">
      <w:pPr>
        <w:pStyle w:val="c0"/>
        <w:spacing w:before="0" w:beforeAutospacing="0" w:after="0" w:afterAutospacing="0" w:line="360" w:lineRule="auto"/>
        <w:rPr>
          <w:color w:val="444444"/>
          <w:sz w:val="28"/>
          <w:szCs w:val="28"/>
        </w:rPr>
      </w:pPr>
      <w:r w:rsidRPr="001234BC">
        <w:rPr>
          <w:rStyle w:val="c4"/>
          <w:b/>
          <w:bCs/>
          <w:color w:val="444444"/>
          <w:sz w:val="28"/>
          <w:szCs w:val="28"/>
        </w:rPr>
        <w:t>*</w:t>
      </w:r>
      <w:r w:rsidRPr="001234BC">
        <w:rPr>
          <w:rStyle w:val="apple-converted-space"/>
          <w:b/>
          <w:bCs/>
          <w:color w:val="444444"/>
          <w:sz w:val="28"/>
          <w:szCs w:val="28"/>
        </w:rPr>
        <w:t> </w:t>
      </w:r>
      <w:r w:rsidRPr="001234BC">
        <w:rPr>
          <w:rStyle w:val="c4"/>
          <w:b/>
          <w:bCs/>
          <w:iCs/>
          <w:color w:val="444444"/>
          <w:sz w:val="28"/>
          <w:szCs w:val="28"/>
        </w:rPr>
        <w:t>Первый уровень речевого развития</w:t>
      </w:r>
      <w:r w:rsidRPr="001234BC">
        <w:rPr>
          <w:rStyle w:val="c4"/>
          <w:color w:val="444444"/>
          <w:sz w:val="28"/>
          <w:szCs w:val="28"/>
        </w:rPr>
        <w:t> характеризуется отсутствием речи (“</w:t>
      </w:r>
      <w:proofErr w:type="spellStart"/>
      <w:r w:rsidRPr="001234BC">
        <w:rPr>
          <w:rStyle w:val="c4"/>
          <w:color w:val="444444"/>
          <w:sz w:val="28"/>
          <w:szCs w:val="28"/>
        </w:rPr>
        <w:t>безречевые</w:t>
      </w:r>
      <w:proofErr w:type="spellEnd"/>
      <w:r w:rsidRPr="001234BC">
        <w:rPr>
          <w:rStyle w:val="c4"/>
          <w:color w:val="444444"/>
          <w:sz w:val="28"/>
          <w:szCs w:val="28"/>
        </w:rPr>
        <w:t xml:space="preserve"> дети”). Такие дети пользуются “</w:t>
      </w:r>
      <w:proofErr w:type="spellStart"/>
      <w:r w:rsidRPr="001234BC">
        <w:rPr>
          <w:rStyle w:val="c4"/>
          <w:color w:val="444444"/>
          <w:sz w:val="28"/>
          <w:szCs w:val="28"/>
        </w:rPr>
        <w:t>лепетными</w:t>
      </w:r>
      <w:proofErr w:type="spellEnd"/>
      <w:r w:rsidRPr="001234BC">
        <w:rPr>
          <w:rStyle w:val="c4"/>
          <w:color w:val="444444"/>
          <w:sz w:val="28"/>
          <w:szCs w:val="28"/>
        </w:rPr>
        <w:t>” словами, звукоподражаниями, сопровождают “высказывания” мимикой и жестами. Например, “</w:t>
      </w:r>
      <w:proofErr w:type="spellStart"/>
      <w:r w:rsidRPr="001234BC">
        <w:rPr>
          <w:rStyle w:val="c4"/>
          <w:color w:val="444444"/>
          <w:sz w:val="28"/>
          <w:szCs w:val="28"/>
        </w:rPr>
        <w:t>би-би</w:t>
      </w:r>
      <w:proofErr w:type="spellEnd"/>
      <w:r w:rsidRPr="001234BC">
        <w:rPr>
          <w:rStyle w:val="c4"/>
          <w:color w:val="444444"/>
          <w:sz w:val="28"/>
          <w:szCs w:val="28"/>
        </w:rPr>
        <w:t>” может означать самолет, самосвал, пароход.</w:t>
      </w:r>
      <w:r w:rsidRPr="001234BC">
        <w:rPr>
          <w:color w:val="444444"/>
          <w:sz w:val="28"/>
          <w:szCs w:val="28"/>
        </w:rPr>
        <w:br/>
      </w:r>
      <w:r w:rsidRPr="001234BC">
        <w:rPr>
          <w:rStyle w:val="c4"/>
          <w:color w:val="444444"/>
          <w:sz w:val="28"/>
          <w:szCs w:val="28"/>
        </w:rPr>
        <w:t>   </w:t>
      </w:r>
      <w:r w:rsidRPr="001234BC">
        <w:rPr>
          <w:rStyle w:val="apple-converted-space"/>
          <w:color w:val="444444"/>
          <w:sz w:val="28"/>
          <w:szCs w:val="28"/>
        </w:rPr>
        <w:t> </w:t>
      </w:r>
      <w:r w:rsidRPr="001234BC">
        <w:rPr>
          <w:rStyle w:val="c4"/>
          <w:b/>
          <w:bCs/>
          <w:iCs/>
          <w:color w:val="444444"/>
          <w:sz w:val="28"/>
          <w:szCs w:val="28"/>
        </w:rPr>
        <w:t>* Второй уровень речевого развития.</w:t>
      </w:r>
      <w:r w:rsidRPr="001234BC">
        <w:rPr>
          <w:rStyle w:val="c4"/>
          <w:color w:val="444444"/>
          <w:sz w:val="28"/>
          <w:szCs w:val="28"/>
        </w:rPr>
        <w:t> Кроме жестов и “</w:t>
      </w:r>
      <w:proofErr w:type="spellStart"/>
      <w:r w:rsidRPr="001234BC">
        <w:rPr>
          <w:rStyle w:val="c4"/>
          <w:color w:val="444444"/>
          <w:sz w:val="28"/>
          <w:szCs w:val="28"/>
        </w:rPr>
        <w:t>лепетных</w:t>
      </w:r>
      <w:proofErr w:type="spellEnd"/>
      <w:r w:rsidRPr="001234BC">
        <w:rPr>
          <w:rStyle w:val="c4"/>
          <w:color w:val="444444"/>
          <w:sz w:val="28"/>
          <w:szCs w:val="28"/>
        </w:rPr>
        <w:t>” слов появляются хотя и искаженные, но достаточно постоянные общеупотребительные слова. Например, “</w:t>
      </w:r>
      <w:proofErr w:type="spellStart"/>
      <w:r w:rsidRPr="001234BC">
        <w:rPr>
          <w:rStyle w:val="c4"/>
          <w:color w:val="444444"/>
          <w:sz w:val="28"/>
          <w:szCs w:val="28"/>
        </w:rPr>
        <w:t>лябока</w:t>
      </w:r>
      <w:proofErr w:type="spellEnd"/>
      <w:r w:rsidRPr="001234BC">
        <w:rPr>
          <w:rStyle w:val="c4"/>
          <w:color w:val="444444"/>
          <w:sz w:val="28"/>
          <w:szCs w:val="28"/>
        </w:rPr>
        <w:t>” вместо “яблоко”. Произносительные возможности детей значительно отстают от возрастной нормы. Нарушена слоговая структура. Например, наиболее типично сокращение количества слогов: “</w:t>
      </w:r>
      <w:proofErr w:type="spellStart"/>
      <w:r w:rsidRPr="001234BC">
        <w:rPr>
          <w:rStyle w:val="c4"/>
          <w:color w:val="444444"/>
          <w:sz w:val="28"/>
          <w:szCs w:val="28"/>
        </w:rPr>
        <w:t>тевики</w:t>
      </w:r>
      <w:proofErr w:type="spellEnd"/>
      <w:r w:rsidRPr="001234BC">
        <w:rPr>
          <w:rStyle w:val="c4"/>
          <w:color w:val="444444"/>
          <w:sz w:val="28"/>
          <w:szCs w:val="28"/>
        </w:rPr>
        <w:t>” вместо “снеговики”.</w:t>
      </w:r>
      <w:r w:rsidRPr="001234BC">
        <w:rPr>
          <w:color w:val="444444"/>
          <w:sz w:val="28"/>
          <w:szCs w:val="28"/>
        </w:rPr>
        <w:br/>
      </w:r>
      <w:r w:rsidRPr="001234BC">
        <w:rPr>
          <w:rStyle w:val="c4"/>
          <w:b/>
          <w:bCs/>
          <w:color w:val="444444"/>
          <w:sz w:val="28"/>
          <w:szCs w:val="28"/>
        </w:rPr>
        <w:lastRenderedPageBreak/>
        <w:t>Охарактеризуем речь детей с третьим</w:t>
      </w:r>
      <w:r w:rsidRPr="001234BC">
        <w:rPr>
          <w:rStyle w:val="c4"/>
          <w:color w:val="444444"/>
          <w:sz w:val="28"/>
          <w:szCs w:val="28"/>
        </w:rPr>
        <w:t>, наиболее типичным уровнем речевого развития. У них в 5 – летнем возрасте словарный запас составляет примерно</w:t>
      </w:r>
    </w:p>
    <w:p w:rsidR="005C50AA" w:rsidRPr="001234BC" w:rsidRDefault="005C50AA" w:rsidP="001234BC">
      <w:pPr>
        <w:pStyle w:val="c0"/>
        <w:spacing w:before="0" w:beforeAutospacing="0" w:after="0" w:afterAutospacing="0" w:line="360" w:lineRule="auto"/>
        <w:rPr>
          <w:color w:val="444444"/>
          <w:sz w:val="28"/>
          <w:szCs w:val="28"/>
        </w:rPr>
      </w:pPr>
      <w:r w:rsidRPr="001234BC">
        <w:rPr>
          <w:rStyle w:val="c4"/>
          <w:color w:val="444444"/>
          <w:sz w:val="28"/>
          <w:szCs w:val="28"/>
        </w:rPr>
        <w:t> 2,5 – 3 тысячи слов.</w:t>
      </w:r>
    </w:p>
    <w:p w:rsidR="005C50AA" w:rsidRPr="001234BC" w:rsidRDefault="005C50AA" w:rsidP="001234BC">
      <w:pPr>
        <w:pStyle w:val="c0"/>
        <w:spacing w:before="0" w:beforeAutospacing="0" w:after="0" w:afterAutospacing="0" w:line="360" w:lineRule="auto"/>
        <w:rPr>
          <w:color w:val="444444"/>
          <w:sz w:val="28"/>
          <w:szCs w:val="28"/>
        </w:rPr>
      </w:pPr>
      <w:r w:rsidRPr="001234BC">
        <w:rPr>
          <w:rStyle w:val="c4"/>
          <w:color w:val="444444"/>
          <w:sz w:val="28"/>
          <w:szCs w:val="28"/>
        </w:rPr>
        <w:t>В нём отсутствуют или же имеются в искажённом виде менее употребительные слова, обозначающие названия предметов, объектов, действий, их признаки.</w:t>
      </w:r>
    </w:p>
    <w:p w:rsidR="005C50AA" w:rsidRPr="001234BC" w:rsidRDefault="005C50AA" w:rsidP="001234BC">
      <w:pPr>
        <w:pStyle w:val="c0"/>
        <w:spacing w:before="0" w:beforeAutospacing="0" w:after="0" w:afterAutospacing="0" w:line="360" w:lineRule="auto"/>
        <w:rPr>
          <w:color w:val="444444"/>
          <w:sz w:val="28"/>
          <w:szCs w:val="28"/>
        </w:rPr>
      </w:pPr>
      <w:r w:rsidRPr="001234BC">
        <w:rPr>
          <w:rStyle w:val="c2"/>
          <w:b/>
          <w:bCs/>
          <w:color w:val="444444"/>
          <w:sz w:val="28"/>
          <w:szCs w:val="28"/>
          <w:u w:val="single"/>
        </w:rPr>
        <w:t>Наиболее характерные лексические трудности касаются знания и называния:</w:t>
      </w:r>
    </w:p>
    <w:p w:rsidR="005C50AA" w:rsidRPr="001234BC" w:rsidRDefault="005C50AA" w:rsidP="001234BC">
      <w:pPr>
        <w:pStyle w:val="c0"/>
        <w:spacing w:before="0" w:beforeAutospacing="0" w:after="0" w:afterAutospacing="0" w:line="360" w:lineRule="auto"/>
        <w:rPr>
          <w:color w:val="444444"/>
          <w:sz w:val="28"/>
          <w:szCs w:val="28"/>
        </w:rPr>
      </w:pPr>
      <w:proofErr w:type="gramStart"/>
      <w:r w:rsidRPr="001234BC">
        <w:rPr>
          <w:rStyle w:val="c4"/>
          <w:color w:val="444444"/>
          <w:sz w:val="28"/>
          <w:szCs w:val="28"/>
        </w:rPr>
        <w:t>-  </w:t>
      </w:r>
      <w:r w:rsidRPr="001234BC">
        <w:rPr>
          <w:rStyle w:val="c4"/>
          <w:iCs/>
          <w:color w:val="444444"/>
          <w:sz w:val="28"/>
          <w:szCs w:val="28"/>
        </w:rPr>
        <w:t>частей предметов и объектов  (кабина, сиденье, ствол, фундамент, подъезд, затылок, виски, грива, вымя и т.п.);</w:t>
      </w:r>
      <w:proofErr w:type="gramEnd"/>
    </w:p>
    <w:p w:rsidR="005C50AA" w:rsidRPr="001234BC" w:rsidRDefault="005C50AA" w:rsidP="001234BC">
      <w:pPr>
        <w:pStyle w:val="c0"/>
        <w:spacing w:before="0" w:beforeAutospacing="0" w:after="0" w:afterAutospacing="0" w:line="360" w:lineRule="auto"/>
        <w:rPr>
          <w:color w:val="444444"/>
          <w:sz w:val="28"/>
          <w:szCs w:val="28"/>
        </w:rPr>
      </w:pPr>
      <w:proofErr w:type="gramStart"/>
      <w:r w:rsidRPr="001234BC">
        <w:rPr>
          <w:rStyle w:val="c4"/>
          <w:iCs/>
          <w:color w:val="444444"/>
          <w:sz w:val="28"/>
          <w:szCs w:val="28"/>
        </w:rPr>
        <w:t>- глаголов, выражающих утончённость действий  (лакает, лижет, грызёт, откусывает, жуёт,  всё выражается словом «ест»);</w:t>
      </w:r>
      <w:proofErr w:type="gramEnd"/>
    </w:p>
    <w:p w:rsidR="005C50AA" w:rsidRPr="001234BC" w:rsidRDefault="005C50AA" w:rsidP="001234BC">
      <w:pPr>
        <w:pStyle w:val="c0"/>
        <w:spacing w:before="0" w:beforeAutospacing="0" w:after="0" w:afterAutospacing="0" w:line="360" w:lineRule="auto"/>
        <w:rPr>
          <w:color w:val="444444"/>
          <w:sz w:val="28"/>
          <w:szCs w:val="28"/>
        </w:rPr>
      </w:pPr>
      <w:r w:rsidRPr="001234BC">
        <w:rPr>
          <w:rStyle w:val="c4"/>
          <w:iCs/>
          <w:color w:val="444444"/>
          <w:sz w:val="28"/>
          <w:szCs w:val="28"/>
        </w:rPr>
        <w:t>- приставочных глаголов (подплыл, отплыл, переплыл, всплыл и т.п.);</w:t>
      </w:r>
    </w:p>
    <w:p w:rsidR="005C50AA" w:rsidRPr="001234BC" w:rsidRDefault="005C50AA" w:rsidP="001234BC">
      <w:pPr>
        <w:pStyle w:val="c0"/>
        <w:spacing w:before="0" w:beforeAutospacing="0" w:after="0" w:afterAutospacing="0" w:line="360" w:lineRule="auto"/>
        <w:rPr>
          <w:color w:val="444444"/>
          <w:sz w:val="28"/>
          <w:szCs w:val="28"/>
        </w:rPr>
      </w:pPr>
      <w:proofErr w:type="gramStart"/>
      <w:r w:rsidRPr="001234BC">
        <w:rPr>
          <w:rStyle w:val="c4"/>
          <w:iCs/>
          <w:color w:val="444444"/>
          <w:sz w:val="28"/>
          <w:szCs w:val="28"/>
        </w:rPr>
        <w:t>- антонимов  (гладкий – шершавый, храбрый – трусливый, глубокий – мелкий, густой – жидкий и т.п.);</w:t>
      </w:r>
      <w:proofErr w:type="gramEnd"/>
    </w:p>
    <w:p w:rsidR="005C50AA" w:rsidRPr="001234BC" w:rsidRDefault="005C50AA" w:rsidP="001234BC">
      <w:pPr>
        <w:pStyle w:val="c0"/>
        <w:spacing w:before="0" w:beforeAutospacing="0" w:after="0" w:afterAutospacing="0" w:line="360" w:lineRule="auto"/>
        <w:rPr>
          <w:color w:val="444444"/>
          <w:sz w:val="28"/>
          <w:szCs w:val="28"/>
        </w:rPr>
      </w:pPr>
      <w:r w:rsidRPr="001234BC">
        <w:rPr>
          <w:rStyle w:val="c4"/>
          <w:iCs/>
          <w:color w:val="444444"/>
          <w:sz w:val="28"/>
          <w:szCs w:val="28"/>
        </w:rPr>
        <w:t>- относительных прилагательных (</w:t>
      </w:r>
      <w:proofErr w:type="gramStart"/>
      <w:r w:rsidRPr="001234BC">
        <w:rPr>
          <w:rStyle w:val="c4"/>
          <w:iCs/>
          <w:color w:val="444444"/>
          <w:sz w:val="28"/>
          <w:szCs w:val="28"/>
        </w:rPr>
        <w:t>шерстяной</w:t>
      </w:r>
      <w:proofErr w:type="gramEnd"/>
      <w:r w:rsidRPr="001234BC">
        <w:rPr>
          <w:rStyle w:val="c4"/>
          <w:iCs/>
          <w:color w:val="444444"/>
          <w:sz w:val="28"/>
          <w:szCs w:val="28"/>
        </w:rPr>
        <w:t>, глиняный, песчаный, вишнёвый, грушевый и т. п.).</w:t>
      </w:r>
    </w:p>
    <w:p w:rsidR="005C50AA" w:rsidRPr="001234BC" w:rsidRDefault="005C50AA" w:rsidP="001234BC">
      <w:pPr>
        <w:pStyle w:val="c0"/>
        <w:spacing w:before="0" w:beforeAutospacing="0" w:after="0" w:afterAutospacing="0" w:line="360" w:lineRule="auto"/>
        <w:rPr>
          <w:color w:val="444444"/>
          <w:sz w:val="28"/>
          <w:szCs w:val="28"/>
        </w:rPr>
      </w:pPr>
      <w:r w:rsidRPr="001234BC">
        <w:rPr>
          <w:rStyle w:val="c4"/>
          <w:b/>
          <w:bCs/>
          <w:iCs/>
          <w:color w:val="444444"/>
          <w:sz w:val="28"/>
          <w:szCs w:val="28"/>
        </w:rPr>
        <w:t>- В грамматическом строе распространены ошибки:</w:t>
      </w:r>
    </w:p>
    <w:p w:rsidR="005C50AA" w:rsidRPr="001234BC" w:rsidRDefault="005C50AA" w:rsidP="001234BC">
      <w:pPr>
        <w:pStyle w:val="c0"/>
        <w:spacing w:before="0" w:beforeAutospacing="0" w:after="0" w:afterAutospacing="0" w:line="360" w:lineRule="auto"/>
        <w:rPr>
          <w:color w:val="444444"/>
          <w:sz w:val="28"/>
          <w:szCs w:val="28"/>
        </w:rPr>
      </w:pPr>
      <w:r w:rsidRPr="001234BC">
        <w:rPr>
          <w:rStyle w:val="c4"/>
          <w:iCs/>
          <w:color w:val="444444"/>
          <w:sz w:val="28"/>
          <w:szCs w:val="28"/>
        </w:rPr>
        <w:t>- в употреблении предлогов</w:t>
      </w:r>
      <w:proofErr w:type="gramStart"/>
      <w:r w:rsidRPr="001234BC">
        <w:rPr>
          <w:rStyle w:val="c4"/>
          <w:iCs/>
          <w:color w:val="444444"/>
          <w:sz w:val="28"/>
          <w:szCs w:val="28"/>
        </w:rPr>
        <w:t xml:space="preserve"> В</w:t>
      </w:r>
      <w:proofErr w:type="gramEnd"/>
      <w:r w:rsidRPr="001234BC">
        <w:rPr>
          <w:rStyle w:val="c4"/>
          <w:iCs/>
          <w:color w:val="444444"/>
          <w:sz w:val="28"/>
          <w:szCs w:val="28"/>
        </w:rPr>
        <w:t>,  К, С (СО), ИЗ – ЗА, ИЗ – ПОД, МЕЖДУ, ЧЕРЕЗ, НАД («Платок лежит кармане», «Мама взяла книгу от полки», «Мальчик подошёл шкафу», «Кошка вылезла под кровати» и т. п.);</w:t>
      </w:r>
    </w:p>
    <w:p w:rsidR="005C50AA" w:rsidRPr="001234BC" w:rsidRDefault="005C50AA" w:rsidP="001234BC">
      <w:pPr>
        <w:pStyle w:val="c0"/>
        <w:spacing w:before="0" w:beforeAutospacing="0" w:after="0" w:afterAutospacing="0" w:line="360" w:lineRule="auto"/>
        <w:rPr>
          <w:color w:val="444444"/>
          <w:sz w:val="28"/>
          <w:szCs w:val="28"/>
        </w:rPr>
      </w:pPr>
      <w:r w:rsidRPr="001234BC">
        <w:rPr>
          <w:rStyle w:val="c4"/>
          <w:iCs/>
          <w:color w:val="444444"/>
          <w:sz w:val="28"/>
          <w:szCs w:val="28"/>
        </w:rPr>
        <w:t xml:space="preserve">- согласовании различных частей речи («Подошёл </w:t>
      </w:r>
      <w:proofErr w:type="gramStart"/>
      <w:r w:rsidRPr="001234BC">
        <w:rPr>
          <w:rStyle w:val="c4"/>
          <w:iCs/>
          <w:color w:val="444444"/>
          <w:sz w:val="28"/>
          <w:szCs w:val="28"/>
        </w:rPr>
        <w:t>к</w:t>
      </w:r>
      <w:proofErr w:type="gramEnd"/>
      <w:r w:rsidRPr="001234BC">
        <w:rPr>
          <w:rStyle w:val="c4"/>
          <w:iCs/>
          <w:color w:val="444444"/>
          <w:sz w:val="28"/>
          <w:szCs w:val="28"/>
        </w:rPr>
        <w:t xml:space="preserve"> два коня», «Заботился о ёжика», «Наблюдали за обезьяны»);</w:t>
      </w:r>
    </w:p>
    <w:p w:rsidR="005C50AA" w:rsidRPr="001234BC" w:rsidRDefault="005C50AA" w:rsidP="001234BC">
      <w:pPr>
        <w:pStyle w:val="c0"/>
        <w:spacing w:before="0" w:beforeAutospacing="0" w:after="0" w:afterAutospacing="0" w:line="360" w:lineRule="auto"/>
        <w:rPr>
          <w:color w:val="444444"/>
          <w:sz w:val="28"/>
          <w:szCs w:val="28"/>
        </w:rPr>
      </w:pPr>
      <w:r w:rsidRPr="001234BC">
        <w:rPr>
          <w:rStyle w:val="c4"/>
          <w:iCs/>
          <w:color w:val="444444"/>
          <w:sz w:val="28"/>
          <w:szCs w:val="28"/>
        </w:rPr>
        <w:t>-в  построении предложений («Шёл Петя грибы лес собирать», «Почему что ёжик кололся, почему что девочка и плачет»).</w:t>
      </w:r>
    </w:p>
    <w:p w:rsidR="005C50AA" w:rsidRPr="001234BC" w:rsidRDefault="005C50AA" w:rsidP="001234BC">
      <w:pPr>
        <w:pStyle w:val="c0"/>
        <w:spacing w:before="0" w:beforeAutospacing="0" w:after="0" w:afterAutospacing="0" w:line="360" w:lineRule="auto"/>
        <w:rPr>
          <w:color w:val="444444"/>
          <w:sz w:val="28"/>
          <w:szCs w:val="28"/>
        </w:rPr>
      </w:pPr>
      <w:r w:rsidRPr="001234BC">
        <w:rPr>
          <w:rStyle w:val="c4"/>
          <w:b/>
          <w:bCs/>
          <w:iCs/>
          <w:color w:val="444444"/>
          <w:sz w:val="28"/>
          <w:szCs w:val="28"/>
        </w:rPr>
        <w:t>В фонетическом плане</w:t>
      </w:r>
      <w:r w:rsidRPr="001234BC">
        <w:rPr>
          <w:rStyle w:val="apple-converted-space"/>
          <w:b/>
          <w:bCs/>
          <w:iCs/>
          <w:color w:val="444444"/>
          <w:sz w:val="28"/>
          <w:szCs w:val="28"/>
        </w:rPr>
        <w:t> </w:t>
      </w:r>
      <w:r w:rsidRPr="001234BC">
        <w:rPr>
          <w:rStyle w:val="c4"/>
          <w:iCs/>
          <w:color w:val="444444"/>
          <w:sz w:val="28"/>
          <w:szCs w:val="28"/>
        </w:rPr>
        <w:t>дети</w:t>
      </w:r>
      <w:r w:rsidRPr="001234BC">
        <w:rPr>
          <w:rStyle w:val="c4"/>
          <w:b/>
          <w:bCs/>
          <w:iCs/>
          <w:color w:val="444444"/>
          <w:sz w:val="28"/>
          <w:szCs w:val="28"/>
        </w:rPr>
        <w:t>:</w:t>
      </w:r>
    </w:p>
    <w:p w:rsidR="005C50AA" w:rsidRPr="001234BC" w:rsidRDefault="005C50AA" w:rsidP="001234BC">
      <w:pPr>
        <w:pStyle w:val="c0"/>
        <w:spacing w:before="0" w:beforeAutospacing="0" w:after="0" w:afterAutospacing="0" w:line="360" w:lineRule="auto"/>
        <w:rPr>
          <w:color w:val="444444"/>
          <w:sz w:val="28"/>
          <w:szCs w:val="28"/>
        </w:rPr>
      </w:pPr>
      <w:r w:rsidRPr="001234BC">
        <w:rPr>
          <w:rStyle w:val="c4"/>
          <w:iCs/>
          <w:color w:val="444444"/>
          <w:sz w:val="28"/>
          <w:szCs w:val="28"/>
        </w:rPr>
        <w:t xml:space="preserve">- неверно произносят 10 – 20 звуков: не различают на слух и в произношении близкие по звучанию мягкие – твёрдые, звонкие – глухие, а также звуки С - </w:t>
      </w:r>
      <w:proofErr w:type="gramStart"/>
      <w:r w:rsidRPr="001234BC">
        <w:rPr>
          <w:rStyle w:val="c4"/>
          <w:iCs/>
          <w:color w:val="444444"/>
          <w:sz w:val="28"/>
          <w:szCs w:val="28"/>
        </w:rPr>
        <w:t>Ш</w:t>
      </w:r>
      <w:proofErr w:type="gramEnd"/>
      <w:r w:rsidRPr="001234BC">
        <w:rPr>
          <w:rStyle w:val="c4"/>
          <w:iCs/>
          <w:color w:val="444444"/>
          <w:sz w:val="28"/>
          <w:szCs w:val="28"/>
        </w:rPr>
        <w:t>, З - Ж, ТЬ - Ч, СЬ – Щ, Л – Р и т. п.;</w:t>
      </w:r>
    </w:p>
    <w:p w:rsidR="005C50AA" w:rsidRPr="001234BC" w:rsidRDefault="005C50AA" w:rsidP="001234BC">
      <w:pPr>
        <w:pStyle w:val="c0"/>
        <w:spacing w:before="0" w:beforeAutospacing="0" w:after="0" w:afterAutospacing="0" w:line="360" w:lineRule="auto"/>
        <w:rPr>
          <w:color w:val="444444"/>
          <w:sz w:val="28"/>
          <w:szCs w:val="28"/>
        </w:rPr>
      </w:pPr>
      <w:r w:rsidRPr="001234BC">
        <w:rPr>
          <w:rStyle w:val="c4"/>
          <w:iCs/>
          <w:color w:val="444444"/>
          <w:sz w:val="28"/>
          <w:szCs w:val="28"/>
        </w:rPr>
        <w:t xml:space="preserve">- искажают слоговую структуру и </w:t>
      </w:r>
      <w:proofErr w:type="spellStart"/>
      <w:r w:rsidRPr="001234BC">
        <w:rPr>
          <w:rStyle w:val="c4"/>
          <w:iCs/>
          <w:color w:val="444444"/>
          <w:sz w:val="28"/>
          <w:szCs w:val="28"/>
        </w:rPr>
        <w:t>звуконаполняемость</w:t>
      </w:r>
      <w:proofErr w:type="spellEnd"/>
      <w:r w:rsidRPr="001234BC">
        <w:rPr>
          <w:rStyle w:val="c4"/>
          <w:iCs/>
          <w:color w:val="444444"/>
          <w:sz w:val="28"/>
          <w:szCs w:val="28"/>
        </w:rPr>
        <w:t xml:space="preserve"> слов (водопроводчик – «</w:t>
      </w:r>
      <w:proofErr w:type="spellStart"/>
      <w:r w:rsidRPr="001234BC">
        <w:rPr>
          <w:rStyle w:val="c4"/>
          <w:iCs/>
          <w:color w:val="444444"/>
          <w:sz w:val="28"/>
          <w:szCs w:val="28"/>
        </w:rPr>
        <w:t>датавотик</w:t>
      </w:r>
      <w:proofErr w:type="spellEnd"/>
      <w:r w:rsidRPr="001234BC">
        <w:rPr>
          <w:rStyle w:val="c4"/>
          <w:iCs/>
          <w:color w:val="444444"/>
          <w:sz w:val="28"/>
          <w:szCs w:val="28"/>
        </w:rPr>
        <w:t>», фотография – «</w:t>
      </w:r>
      <w:proofErr w:type="spellStart"/>
      <w:r w:rsidRPr="001234BC">
        <w:rPr>
          <w:rStyle w:val="c4"/>
          <w:iCs/>
          <w:color w:val="444444"/>
          <w:sz w:val="28"/>
          <w:szCs w:val="28"/>
        </w:rPr>
        <w:t>атагафия</w:t>
      </w:r>
      <w:proofErr w:type="spellEnd"/>
      <w:r w:rsidRPr="001234BC">
        <w:rPr>
          <w:rStyle w:val="c4"/>
          <w:iCs/>
          <w:color w:val="444444"/>
          <w:sz w:val="28"/>
          <w:szCs w:val="28"/>
        </w:rPr>
        <w:t>»</w:t>
      </w:r>
      <w:proofErr w:type="gramStart"/>
      <w:r w:rsidRPr="001234BC">
        <w:rPr>
          <w:rStyle w:val="c4"/>
          <w:iCs/>
          <w:color w:val="444444"/>
          <w:sz w:val="28"/>
          <w:szCs w:val="28"/>
        </w:rPr>
        <w:t xml:space="preserve"> )</w:t>
      </w:r>
      <w:proofErr w:type="gramEnd"/>
      <w:r w:rsidRPr="001234BC">
        <w:rPr>
          <w:rStyle w:val="c4"/>
          <w:iCs/>
          <w:color w:val="444444"/>
          <w:sz w:val="28"/>
          <w:szCs w:val="28"/>
        </w:rPr>
        <w:t>;</w:t>
      </w:r>
    </w:p>
    <w:p w:rsidR="005C50AA" w:rsidRPr="001234BC" w:rsidRDefault="005C50AA" w:rsidP="001234BC">
      <w:pPr>
        <w:pStyle w:val="c0"/>
        <w:spacing w:before="0" w:beforeAutospacing="0" w:after="0" w:afterAutospacing="0" w:line="360" w:lineRule="auto"/>
        <w:rPr>
          <w:color w:val="444444"/>
          <w:sz w:val="28"/>
          <w:szCs w:val="28"/>
        </w:rPr>
      </w:pPr>
      <w:proofErr w:type="gramStart"/>
      <w:r w:rsidRPr="001234BC">
        <w:rPr>
          <w:rStyle w:val="c4"/>
          <w:iCs/>
          <w:color w:val="444444"/>
          <w:sz w:val="28"/>
          <w:szCs w:val="28"/>
        </w:rPr>
        <w:t>- не могут воспроизвести ряд слов, близких по звучанию, некоторые звуковые и слоговые сочетания (КОТ – КИТ – ТОК, ПА – БА – ПА и т.д.)</w:t>
      </w:r>
      <w:proofErr w:type="gramEnd"/>
    </w:p>
    <w:p w:rsidR="005C50AA" w:rsidRPr="001234BC" w:rsidRDefault="005C50AA" w:rsidP="001234BC">
      <w:pPr>
        <w:pStyle w:val="c0"/>
        <w:spacing w:before="0" w:beforeAutospacing="0" w:after="0" w:afterAutospacing="0" w:line="360" w:lineRule="auto"/>
        <w:rPr>
          <w:color w:val="444444"/>
          <w:sz w:val="28"/>
          <w:szCs w:val="28"/>
        </w:rPr>
      </w:pPr>
      <w:r w:rsidRPr="001234BC">
        <w:rPr>
          <w:rStyle w:val="c4"/>
          <w:b/>
          <w:bCs/>
          <w:iCs/>
          <w:color w:val="444444"/>
          <w:sz w:val="28"/>
          <w:szCs w:val="28"/>
        </w:rPr>
        <w:lastRenderedPageBreak/>
        <w:t>Трудно даются детям самостоятельные рассказывания по памяти и все виды творческого рассказывания.</w:t>
      </w:r>
    </w:p>
    <w:p w:rsidR="005C50AA" w:rsidRPr="001234BC" w:rsidRDefault="005C50AA" w:rsidP="001234BC">
      <w:pPr>
        <w:pStyle w:val="c0"/>
        <w:spacing w:before="0" w:beforeAutospacing="0" w:after="0" w:afterAutospacing="0" w:line="360" w:lineRule="auto"/>
        <w:rPr>
          <w:color w:val="444444"/>
          <w:sz w:val="28"/>
          <w:szCs w:val="28"/>
        </w:rPr>
      </w:pPr>
      <w:r w:rsidRPr="001234BC">
        <w:rPr>
          <w:rStyle w:val="c1"/>
          <w:b/>
          <w:bCs/>
          <w:color w:val="444444"/>
          <w:sz w:val="28"/>
          <w:szCs w:val="28"/>
        </w:rPr>
        <w:t>Совокупность перечисленных нарушений служит серьезным препятствием в овладении программой детского сада общего типа, а в дальнейшем и программой общеобразовательной школы.</w:t>
      </w:r>
    </w:p>
    <w:p w:rsidR="005C50AA" w:rsidRPr="001234BC" w:rsidRDefault="005C50AA" w:rsidP="001234BC">
      <w:pPr>
        <w:pStyle w:val="c0"/>
        <w:spacing w:before="0" w:beforeAutospacing="0" w:after="0" w:afterAutospacing="0" w:line="360" w:lineRule="auto"/>
        <w:rPr>
          <w:color w:val="444444"/>
          <w:sz w:val="28"/>
          <w:szCs w:val="28"/>
        </w:rPr>
      </w:pPr>
      <w:r w:rsidRPr="001234BC">
        <w:rPr>
          <w:rStyle w:val="c1"/>
          <w:b/>
          <w:bCs/>
          <w:color w:val="444444"/>
          <w:sz w:val="28"/>
          <w:szCs w:val="28"/>
          <w:u w:val="single"/>
        </w:rPr>
        <w:t>Основные направления логопедической работы:</w:t>
      </w:r>
      <w:r w:rsidRPr="001234BC">
        <w:rPr>
          <w:b/>
          <w:bCs/>
          <w:color w:val="444444"/>
          <w:sz w:val="28"/>
          <w:szCs w:val="28"/>
          <w:u w:val="single"/>
        </w:rPr>
        <w:br/>
      </w:r>
      <w:r w:rsidRPr="001234BC">
        <w:rPr>
          <w:rStyle w:val="c1"/>
          <w:color w:val="444444"/>
          <w:sz w:val="28"/>
          <w:szCs w:val="28"/>
        </w:rPr>
        <w:t>*</w:t>
      </w:r>
      <w:r w:rsidRPr="001234BC">
        <w:rPr>
          <w:rStyle w:val="apple-converted-space"/>
          <w:color w:val="444444"/>
          <w:sz w:val="28"/>
          <w:szCs w:val="28"/>
        </w:rPr>
        <w:t> </w:t>
      </w:r>
      <w:r w:rsidRPr="001234BC">
        <w:rPr>
          <w:rStyle w:val="c1"/>
          <w:b/>
          <w:bCs/>
          <w:color w:val="444444"/>
          <w:sz w:val="28"/>
          <w:szCs w:val="28"/>
        </w:rPr>
        <w:t>В работе с первым уровнем речевого развития главные задачи</w:t>
      </w:r>
      <w:r w:rsidRPr="001234BC">
        <w:rPr>
          <w:rStyle w:val="c1"/>
          <w:color w:val="444444"/>
          <w:sz w:val="28"/>
          <w:szCs w:val="28"/>
        </w:rPr>
        <w:t>: развитие понимания речи, развитие активной подражательной деятельности в виде произношения любых звуковых сочетаний, развитие внимания и памяти;</w:t>
      </w:r>
      <w:r w:rsidRPr="001234BC">
        <w:rPr>
          <w:color w:val="444444"/>
          <w:sz w:val="28"/>
          <w:szCs w:val="28"/>
        </w:rPr>
        <w:br/>
      </w:r>
      <w:r w:rsidRPr="001234BC">
        <w:rPr>
          <w:rStyle w:val="c1"/>
          <w:color w:val="444444"/>
          <w:sz w:val="28"/>
          <w:szCs w:val="28"/>
        </w:rPr>
        <w:t>    *</w:t>
      </w:r>
      <w:r w:rsidRPr="001234BC">
        <w:rPr>
          <w:rStyle w:val="apple-converted-space"/>
          <w:color w:val="444444"/>
          <w:sz w:val="28"/>
          <w:szCs w:val="28"/>
        </w:rPr>
        <w:t> </w:t>
      </w:r>
      <w:r w:rsidRPr="001234BC">
        <w:rPr>
          <w:rStyle w:val="c1"/>
          <w:b/>
          <w:bCs/>
          <w:color w:val="444444"/>
          <w:sz w:val="28"/>
          <w:szCs w:val="28"/>
        </w:rPr>
        <w:t>Детей на втором уровне развития</w:t>
      </w:r>
      <w:r w:rsidRPr="001234BC">
        <w:rPr>
          <w:rStyle w:val="c1"/>
          <w:color w:val="444444"/>
          <w:sz w:val="28"/>
          <w:szCs w:val="28"/>
        </w:rPr>
        <w:t> обучают умению отвечать на вопросы и самостоятельно задавать их друг другу. В процессе диалога закрепляются элементарные формы речи, доступные детям словосочетания. Предложения, составленные детьми по вопросам, объединяются в короткие рассказы и заучиваются.</w:t>
      </w:r>
      <w:r w:rsidRPr="001234BC">
        <w:rPr>
          <w:color w:val="444444"/>
          <w:sz w:val="28"/>
          <w:szCs w:val="28"/>
        </w:rPr>
        <w:br/>
      </w:r>
      <w:r w:rsidRPr="001234BC">
        <w:rPr>
          <w:rStyle w:val="c1"/>
          <w:color w:val="444444"/>
          <w:sz w:val="28"/>
          <w:szCs w:val="28"/>
        </w:rPr>
        <w:t>    *</w:t>
      </w:r>
      <w:r w:rsidRPr="001234BC">
        <w:rPr>
          <w:rStyle w:val="apple-converted-space"/>
          <w:color w:val="444444"/>
          <w:sz w:val="28"/>
          <w:szCs w:val="28"/>
        </w:rPr>
        <w:t> </w:t>
      </w:r>
      <w:r w:rsidRPr="001234BC">
        <w:rPr>
          <w:rStyle w:val="c1"/>
          <w:b/>
          <w:bCs/>
          <w:color w:val="444444"/>
          <w:sz w:val="28"/>
          <w:szCs w:val="28"/>
        </w:rPr>
        <w:t>Для детей третьего уровня</w:t>
      </w:r>
      <w:r w:rsidRPr="001234BC">
        <w:rPr>
          <w:rStyle w:val="c1"/>
          <w:color w:val="444444"/>
          <w:sz w:val="28"/>
          <w:szCs w:val="28"/>
        </w:rPr>
        <w:t>: дальнейшее совершенствование связной речи, практическое усвоение лексических и грамматических средств языка, формирование правильного произношения, подготовка к обучению грамоте и овладение элементами грамоты.</w:t>
      </w:r>
      <w:r w:rsidRPr="001234BC">
        <w:rPr>
          <w:rStyle w:val="apple-converted-space"/>
          <w:color w:val="444444"/>
          <w:sz w:val="28"/>
          <w:szCs w:val="28"/>
        </w:rPr>
        <w:t> </w:t>
      </w:r>
      <w:r w:rsidRPr="001234BC">
        <w:rPr>
          <w:color w:val="444444"/>
          <w:sz w:val="28"/>
          <w:szCs w:val="28"/>
        </w:rPr>
        <w:br/>
      </w:r>
      <w:r w:rsidRPr="001234BC">
        <w:rPr>
          <w:color w:val="444444"/>
          <w:sz w:val="28"/>
          <w:szCs w:val="28"/>
        </w:rPr>
        <w:br/>
      </w:r>
      <w:r w:rsidRPr="001234BC">
        <w:rPr>
          <w:rStyle w:val="c1"/>
          <w:color w:val="444444"/>
          <w:sz w:val="28"/>
          <w:szCs w:val="28"/>
        </w:rPr>
        <w:t>Рассмотренный выше подход к ОНР можно назвать педагогическим, поскольку одной из его целей является формирование специализированных логопедических групп при дошкольных учреждениях. При этом объединяются дети, примерно соответствующие одному уровню (первому, второму или третьему) речевого развития для применения к ним сходных методов речевой коррекции. Однако</w:t>
      </w:r>
      <w:proofErr w:type="gramStart"/>
      <w:r w:rsidRPr="001234BC">
        <w:rPr>
          <w:rStyle w:val="c1"/>
          <w:color w:val="444444"/>
          <w:sz w:val="28"/>
          <w:szCs w:val="28"/>
        </w:rPr>
        <w:t>,</w:t>
      </w:r>
      <w:proofErr w:type="gramEnd"/>
      <w:r w:rsidRPr="001234BC">
        <w:rPr>
          <w:rStyle w:val="c1"/>
          <w:color w:val="444444"/>
          <w:sz w:val="28"/>
          <w:szCs w:val="28"/>
        </w:rPr>
        <w:t xml:space="preserve">  клинически ОНР проявляется весьма разнообразно, потому наряду с педагогическим существует и медицинский подход к ОНР, при котором нарушения делятся уже не на уровни, а на так называемые группы (не путать с группами при дошкольных учреждениях) в соответствии с неврологическими и психопатологическими синдромами.</w:t>
      </w:r>
      <w:r w:rsidRPr="001234BC">
        <w:rPr>
          <w:color w:val="444444"/>
          <w:sz w:val="28"/>
          <w:szCs w:val="28"/>
        </w:rPr>
        <w:br/>
      </w:r>
      <w:r w:rsidRPr="001234BC">
        <w:rPr>
          <w:rStyle w:val="c1"/>
          <w:color w:val="444444"/>
          <w:sz w:val="28"/>
          <w:szCs w:val="28"/>
        </w:rPr>
        <w:t>Чаще всего, говоря про ОНР, подразумевают речевые расстройства детей с нормальным интеллектом и слухом. Дело в том, что при нарушениях слуха или интеллекта недоразвитие речи возникает в большинстве случаев, однако, при этом ОНР уже носит характер вторичного дефекта.</w:t>
      </w:r>
    </w:p>
    <w:p w:rsidR="005C50AA" w:rsidRPr="001234BC" w:rsidRDefault="005C50AA" w:rsidP="001234BC">
      <w:pPr>
        <w:pStyle w:val="c0"/>
        <w:spacing w:before="0" w:beforeAutospacing="0" w:after="0" w:afterAutospacing="0" w:line="360" w:lineRule="auto"/>
        <w:rPr>
          <w:color w:val="444444"/>
          <w:sz w:val="28"/>
          <w:szCs w:val="28"/>
        </w:rPr>
      </w:pPr>
      <w:r w:rsidRPr="001234BC">
        <w:rPr>
          <w:rStyle w:val="c1"/>
          <w:color w:val="444444"/>
          <w:sz w:val="28"/>
          <w:szCs w:val="28"/>
        </w:rPr>
        <w:lastRenderedPageBreak/>
        <w:t>Очень важно отличать ОНР от других  состояний,   как более легких, например, от временной  задержки  речевого развития (ЗРР), так и от более тяжелых расстройств, например, олигофрении или задержки речевого развития детей со сниженным слухом, при которых ОНР выступает уже в качестве вторичного дефекта. В работе логопеда необходим</w:t>
      </w:r>
      <w:r w:rsidRPr="001234BC">
        <w:rPr>
          <w:rStyle w:val="apple-converted-space"/>
          <w:color w:val="444444"/>
          <w:sz w:val="28"/>
          <w:szCs w:val="28"/>
        </w:rPr>
        <w:t> </w:t>
      </w:r>
      <w:r w:rsidRPr="001234BC">
        <w:rPr>
          <w:rStyle w:val="c10"/>
          <w:color w:val="444444"/>
          <w:sz w:val="28"/>
          <w:szCs w:val="28"/>
        </w:rPr>
        <w:t>дифференцированный подход, основанный  на определении наиболее сформированных сфер речевой деятельности. В связи с этим, специалисту необходимо внимательно подойти к проблеме, правильно подобрать методы и приёмы, направленные на преодоление  речевых нарушений.</w:t>
      </w:r>
    </w:p>
    <w:p w:rsidR="005C50AA" w:rsidRDefault="005C50AA" w:rsidP="001234BC">
      <w:pPr>
        <w:pStyle w:val="c0"/>
        <w:spacing w:before="0" w:beforeAutospacing="0" w:after="0" w:afterAutospacing="0" w:line="360" w:lineRule="auto"/>
        <w:rPr>
          <w:rStyle w:val="c1"/>
          <w:b/>
          <w:bCs/>
          <w:color w:val="444444"/>
          <w:sz w:val="28"/>
          <w:szCs w:val="28"/>
        </w:rPr>
      </w:pPr>
      <w:r w:rsidRPr="001234BC">
        <w:rPr>
          <w:rStyle w:val="c1"/>
          <w:b/>
          <w:bCs/>
          <w:color w:val="444444"/>
          <w:sz w:val="28"/>
          <w:szCs w:val="28"/>
        </w:rPr>
        <w:t>Своевременная и длительная логопедическая помощь в конечном результате позволяет подготовить ребенка к обучению в общеобразовательной или специальной (речевой) школе.</w:t>
      </w:r>
    </w:p>
    <w:p w:rsidR="00574F7F" w:rsidRDefault="00574F7F" w:rsidP="001234BC">
      <w:pPr>
        <w:pStyle w:val="c0"/>
        <w:spacing w:before="0" w:beforeAutospacing="0" w:after="0" w:afterAutospacing="0" w:line="360" w:lineRule="auto"/>
        <w:rPr>
          <w:rStyle w:val="c1"/>
          <w:b/>
          <w:bCs/>
          <w:color w:val="444444"/>
          <w:sz w:val="28"/>
          <w:szCs w:val="28"/>
        </w:rPr>
      </w:pPr>
    </w:p>
    <w:p w:rsidR="00574F7F" w:rsidRPr="00A83380" w:rsidRDefault="00574F7F" w:rsidP="001234BC">
      <w:pPr>
        <w:pStyle w:val="c0"/>
        <w:spacing w:before="0" w:beforeAutospacing="0" w:after="0" w:afterAutospacing="0" w:line="360" w:lineRule="auto"/>
        <w:rPr>
          <w:color w:val="444444"/>
          <w:sz w:val="28"/>
          <w:szCs w:val="28"/>
        </w:rPr>
      </w:pPr>
      <w:r w:rsidRPr="00574F7F">
        <w:rPr>
          <w:rStyle w:val="c1"/>
          <w:bCs/>
          <w:sz w:val="28"/>
          <w:szCs w:val="28"/>
        </w:rPr>
        <w:t>Материал подготовлен</w:t>
      </w:r>
      <w:r>
        <w:rPr>
          <w:rStyle w:val="c1"/>
          <w:b/>
          <w:bCs/>
          <w:color w:val="444444"/>
          <w:sz w:val="28"/>
          <w:szCs w:val="28"/>
        </w:rPr>
        <w:t xml:space="preserve"> </w:t>
      </w:r>
      <w:r>
        <w:rPr>
          <w:sz w:val="28"/>
          <w:szCs w:val="28"/>
        </w:rPr>
        <w:t xml:space="preserve"> учителем-логопедом  Сидоровой Еленой Николаевной с использованием материалов портала  </w:t>
      </w:r>
      <w:r w:rsidR="003B2203" w:rsidRPr="00FD515C">
        <w:rPr>
          <w:b/>
          <w:sz w:val="28"/>
          <w:szCs w:val="28"/>
          <w:lang w:val="en-US"/>
        </w:rPr>
        <w:t>maam</w:t>
      </w:r>
      <w:r w:rsidR="003B2203" w:rsidRPr="00FD515C">
        <w:rPr>
          <w:b/>
          <w:sz w:val="28"/>
          <w:szCs w:val="28"/>
        </w:rPr>
        <w:t>.</w:t>
      </w:r>
      <w:r w:rsidR="003B2203" w:rsidRPr="00FD515C">
        <w:rPr>
          <w:b/>
          <w:sz w:val="28"/>
          <w:szCs w:val="28"/>
          <w:lang w:val="en-US"/>
        </w:rPr>
        <w:t>ru</w:t>
      </w:r>
    </w:p>
    <w:p w:rsidR="00C9276A" w:rsidRPr="001234BC" w:rsidRDefault="00C9276A" w:rsidP="001234BC">
      <w:pPr>
        <w:spacing w:line="360" w:lineRule="auto"/>
        <w:rPr>
          <w:rFonts w:ascii="Times New Roman" w:hAnsi="Times New Roman" w:cs="Times New Roman"/>
          <w:sz w:val="28"/>
          <w:szCs w:val="28"/>
        </w:rPr>
      </w:pPr>
    </w:p>
    <w:sectPr w:rsidR="00C9276A" w:rsidRPr="001234BC" w:rsidSect="00F31E17">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31E17"/>
    <w:rsid w:val="001234BC"/>
    <w:rsid w:val="001721E7"/>
    <w:rsid w:val="003B2203"/>
    <w:rsid w:val="00574F7F"/>
    <w:rsid w:val="00586D31"/>
    <w:rsid w:val="005C50AA"/>
    <w:rsid w:val="0061777D"/>
    <w:rsid w:val="00A83380"/>
    <w:rsid w:val="00C9276A"/>
    <w:rsid w:val="00DE43B3"/>
    <w:rsid w:val="00F261AA"/>
    <w:rsid w:val="00F31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7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5C50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C50AA"/>
  </w:style>
  <w:style w:type="character" w:customStyle="1" w:styleId="c2">
    <w:name w:val="c2"/>
    <w:basedOn w:val="a0"/>
    <w:rsid w:val="005C50AA"/>
  </w:style>
  <w:style w:type="character" w:customStyle="1" w:styleId="apple-converted-space">
    <w:name w:val="apple-converted-space"/>
    <w:basedOn w:val="a0"/>
    <w:rsid w:val="005C50AA"/>
  </w:style>
  <w:style w:type="character" w:customStyle="1" w:styleId="c1">
    <w:name w:val="c1"/>
    <w:basedOn w:val="a0"/>
    <w:rsid w:val="005C50AA"/>
  </w:style>
  <w:style w:type="character" w:customStyle="1" w:styleId="c10">
    <w:name w:val="c10"/>
    <w:basedOn w:val="a0"/>
    <w:rsid w:val="005C50AA"/>
  </w:style>
</w:styles>
</file>

<file path=word/webSettings.xml><?xml version="1.0" encoding="utf-8"?>
<w:webSettings xmlns:r="http://schemas.openxmlformats.org/officeDocument/2006/relationships" xmlns:w="http://schemas.openxmlformats.org/wordprocessingml/2006/main">
  <w:divs>
    <w:div w:id="24747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1194</Words>
  <Characters>6809</Characters>
  <Application>Microsoft Office Word</Application>
  <DocSecurity>0</DocSecurity>
  <Lines>56</Lines>
  <Paragraphs>15</Paragraphs>
  <ScaleCrop>false</ScaleCrop>
  <Company/>
  <LinksUpToDate>false</LinksUpToDate>
  <CharactersWithSpaces>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9</cp:revision>
  <dcterms:created xsi:type="dcterms:W3CDTF">2015-11-01T15:43:00Z</dcterms:created>
  <dcterms:modified xsi:type="dcterms:W3CDTF">2015-11-15T16:47:00Z</dcterms:modified>
</cp:coreProperties>
</file>